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43076" w14:textId="09D8EE57" w:rsidR="002D780E" w:rsidRPr="002D780E" w:rsidRDefault="002D780E" w:rsidP="002D780E">
      <w:pPr>
        <w:spacing w:line="276" w:lineRule="auto"/>
        <w:jc w:val="center"/>
        <w:rPr>
          <w:rFonts w:ascii="標楷體" w:eastAsia="標楷體" w:hAnsi="標楷體"/>
          <w:b/>
          <w:color w:val="000000" w:themeColor="text1"/>
          <w:sz w:val="32"/>
        </w:rPr>
      </w:pPr>
      <w:r w:rsidRPr="002D780E">
        <w:rPr>
          <w:rFonts w:ascii="標楷體" w:eastAsia="標楷體" w:hAnsi="標楷體" w:hint="eastAsia"/>
          <w:b/>
          <w:color w:val="000000" w:themeColor="text1"/>
          <w:sz w:val="32"/>
        </w:rPr>
        <w:t>中國文化大學學生自治組織與社團評鑑實施細則</w:t>
      </w:r>
    </w:p>
    <w:p w14:paraId="25040718" w14:textId="77777777" w:rsidR="002D780E" w:rsidRPr="002D780E" w:rsidRDefault="002D780E" w:rsidP="002D780E">
      <w:pPr>
        <w:spacing w:line="276" w:lineRule="auto"/>
        <w:jc w:val="right"/>
        <w:rPr>
          <w:rFonts w:ascii="標楷體" w:eastAsia="標楷體" w:hAnsi="標楷體"/>
          <w:color w:val="000000" w:themeColor="text1"/>
          <w:sz w:val="22"/>
        </w:rPr>
      </w:pPr>
      <w:r w:rsidRPr="002D780E">
        <w:rPr>
          <w:rFonts w:ascii="標楷體" w:eastAsia="標楷體" w:hAnsi="標楷體"/>
          <w:color w:val="000000" w:themeColor="text1"/>
          <w:sz w:val="22"/>
        </w:rPr>
        <w:t>108</w:t>
      </w:r>
      <w:r w:rsidRPr="002D780E">
        <w:rPr>
          <w:rFonts w:ascii="標楷體" w:eastAsia="標楷體" w:hAnsi="標楷體" w:hint="eastAsia"/>
          <w:color w:val="000000" w:themeColor="text1"/>
          <w:sz w:val="22"/>
        </w:rPr>
        <w:t>年12月5日經學生事務長簽核通過</w:t>
      </w:r>
    </w:p>
    <w:p w14:paraId="2690F0AC" w14:textId="77777777" w:rsidR="002D780E" w:rsidRPr="002D780E" w:rsidRDefault="002D780E" w:rsidP="002D780E">
      <w:pPr>
        <w:spacing w:line="276" w:lineRule="auto"/>
        <w:jc w:val="right"/>
        <w:rPr>
          <w:rFonts w:ascii="標楷體" w:eastAsia="標楷體" w:hAnsi="標楷體"/>
          <w:color w:val="000000" w:themeColor="text1"/>
          <w:sz w:val="22"/>
        </w:rPr>
      </w:pPr>
      <w:r w:rsidRPr="002D780E">
        <w:rPr>
          <w:rFonts w:ascii="標楷體" w:eastAsia="標楷體" w:hAnsi="標楷體"/>
          <w:color w:val="000000" w:themeColor="text1"/>
          <w:sz w:val="22"/>
        </w:rPr>
        <w:t>113</w:t>
      </w:r>
      <w:r w:rsidRPr="002D780E">
        <w:rPr>
          <w:rFonts w:ascii="標楷體" w:eastAsia="標楷體" w:hAnsi="標楷體" w:hint="eastAsia"/>
          <w:color w:val="000000" w:themeColor="text1"/>
          <w:sz w:val="22"/>
        </w:rPr>
        <w:t>年10月21日經學生事務長簽核通過</w:t>
      </w:r>
    </w:p>
    <w:p w14:paraId="216DBEDE" w14:textId="45FACC4D" w:rsidR="002D780E" w:rsidRDefault="002D780E" w:rsidP="002D780E">
      <w:pPr>
        <w:spacing w:line="276" w:lineRule="auto"/>
        <w:jc w:val="right"/>
        <w:rPr>
          <w:rFonts w:ascii="標楷體" w:eastAsia="標楷體" w:hAnsi="標楷體"/>
          <w:color w:val="000000" w:themeColor="text1"/>
          <w:sz w:val="22"/>
        </w:rPr>
      </w:pPr>
      <w:r w:rsidRPr="00010D99">
        <w:rPr>
          <w:rFonts w:ascii="標楷體" w:eastAsia="標楷體" w:hAnsi="標楷體"/>
          <w:color w:val="000000" w:themeColor="text1"/>
          <w:sz w:val="22"/>
        </w:rPr>
        <w:t>114</w:t>
      </w:r>
      <w:r w:rsidRPr="00010D99">
        <w:rPr>
          <w:rFonts w:ascii="標楷體" w:eastAsia="標楷體" w:hAnsi="標楷體" w:hint="eastAsia"/>
          <w:color w:val="000000" w:themeColor="text1"/>
          <w:sz w:val="22"/>
        </w:rPr>
        <w:t>年</w:t>
      </w:r>
      <w:r w:rsidR="00010D99" w:rsidRPr="00010D99">
        <w:rPr>
          <w:rFonts w:ascii="標楷體" w:eastAsia="標楷體" w:hAnsi="標楷體" w:hint="eastAsia"/>
          <w:color w:val="000000" w:themeColor="text1"/>
          <w:sz w:val="22"/>
        </w:rPr>
        <w:t>12</w:t>
      </w:r>
      <w:r w:rsidRPr="00010D99">
        <w:rPr>
          <w:rFonts w:ascii="標楷體" w:eastAsia="標楷體" w:hAnsi="標楷體" w:hint="eastAsia"/>
          <w:color w:val="000000" w:themeColor="text1"/>
          <w:sz w:val="22"/>
        </w:rPr>
        <w:t>月</w:t>
      </w:r>
      <w:r w:rsidR="00010D99" w:rsidRPr="00010D99">
        <w:rPr>
          <w:rFonts w:ascii="標楷體" w:eastAsia="標楷體" w:hAnsi="標楷體" w:hint="eastAsia"/>
          <w:color w:val="000000" w:themeColor="text1"/>
          <w:sz w:val="22"/>
        </w:rPr>
        <w:t>10</w:t>
      </w:r>
      <w:r w:rsidRPr="00010D99">
        <w:rPr>
          <w:rFonts w:ascii="標楷體" w:eastAsia="標楷體" w:hAnsi="標楷體" w:hint="eastAsia"/>
          <w:color w:val="000000" w:themeColor="text1"/>
          <w:sz w:val="22"/>
        </w:rPr>
        <w:t>日經學生事務長簽核通過</w:t>
      </w:r>
    </w:p>
    <w:p w14:paraId="1209349C" w14:textId="77777777" w:rsidR="006F3BC7" w:rsidRPr="00010D99" w:rsidRDefault="006F3BC7" w:rsidP="002D780E">
      <w:pPr>
        <w:spacing w:line="276" w:lineRule="auto"/>
        <w:jc w:val="right"/>
        <w:rPr>
          <w:rFonts w:ascii="標楷體" w:eastAsia="標楷體" w:hAnsi="標楷體" w:hint="eastAsia"/>
          <w:color w:val="000000" w:themeColor="text1"/>
          <w:sz w:val="22"/>
        </w:rPr>
      </w:pPr>
    </w:p>
    <w:p w14:paraId="0A400FF6" w14:textId="77777777" w:rsidR="002D780E" w:rsidRPr="007F1A14" w:rsidRDefault="002D780E" w:rsidP="002D780E">
      <w:pPr>
        <w:ind w:left="425" w:hangingChars="177" w:hanging="425"/>
        <w:rPr>
          <w:rFonts w:ascii="標楷體" w:eastAsia="標楷體" w:hAnsi="標楷體"/>
        </w:rPr>
      </w:pPr>
      <w:r w:rsidRPr="007F1A14">
        <w:rPr>
          <w:rFonts w:ascii="標楷體" w:eastAsia="標楷體" w:hAnsi="標楷體" w:hint="eastAsia"/>
        </w:rPr>
        <w:t>一、依據中國文化大學學生</w:t>
      </w:r>
      <w:r w:rsidRPr="007F1A14">
        <w:rPr>
          <w:rFonts w:ascii="Times New Roman" w:eastAsia="標楷體" w:hAnsi="Times New Roman"/>
        </w:rPr>
        <w:t>自治組織與</w:t>
      </w:r>
      <w:r w:rsidRPr="007F1A14">
        <w:rPr>
          <w:rFonts w:ascii="標楷體" w:eastAsia="標楷體" w:hAnsi="標楷體" w:hint="eastAsia"/>
        </w:rPr>
        <w:t>社團評鑑要點第</w:t>
      </w:r>
      <w:r w:rsidRPr="00010D99">
        <w:rPr>
          <w:rFonts w:ascii="標楷體" w:eastAsia="標楷體" w:hAnsi="標楷體" w:hint="eastAsia"/>
        </w:rPr>
        <w:t>六</w:t>
      </w:r>
      <w:r w:rsidRPr="007F1A14">
        <w:rPr>
          <w:rFonts w:ascii="標楷體" w:eastAsia="標楷體" w:hAnsi="標楷體" w:hint="eastAsia"/>
        </w:rPr>
        <w:t>點，訂定中國文化大學學生</w:t>
      </w:r>
      <w:r w:rsidRPr="007F1A14">
        <w:rPr>
          <w:rFonts w:ascii="標楷體" w:eastAsia="標楷體" w:hAnsi="標楷體"/>
        </w:rPr>
        <w:t>自治組織與</w:t>
      </w:r>
      <w:r w:rsidRPr="007F1A14">
        <w:rPr>
          <w:rFonts w:ascii="標楷體" w:eastAsia="標楷體" w:hAnsi="標楷體" w:hint="eastAsia"/>
        </w:rPr>
        <w:t>社團評鑑實施細則(以下簡稱本細則)。</w:t>
      </w:r>
    </w:p>
    <w:p w14:paraId="56B10484" w14:textId="77777777" w:rsidR="002D780E" w:rsidRPr="007F1A14" w:rsidRDefault="002D780E" w:rsidP="002D780E">
      <w:pPr>
        <w:ind w:left="425" w:hangingChars="177" w:hanging="425"/>
        <w:rPr>
          <w:rFonts w:ascii="標楷體" w:eastAsia="標楷體" w:hAnsi="標楷體"/>
        </w:rPr>
      </w:pPr>
      <w:bookmarkStart w:id="0" w:name="_Hlk216272862"/>
      <w:r w:rsidRPr="007F1A14">
        <w:rPr>
          <w:rFonts w:ascii="標楷體" w:eastAsia="標楷體" w:hAnsi="標楷體" w:hint="eastAsia"/>
        </w:rPr>
        <w:t>二、學生</w:t>
      </w:r>
      <w:r w:rsidRPr="007F1A14">
        <w:rPr>
          <w:rFonts w:ascii="標楷體" w:eastAsia="標楷體" w:hAnsi="標楷體"/>
        </w:rPr>
        <w:t>自治組織與</w:t>
      </w:r>
      <w:r w:rsidRPr="007F1A14">
        <w:rPr>
          <w:rFonts w:ascii="標楷體" w:eastAsia="標楷體" w:hAnsi="標楷體" w:hint="eastAsia"/>
        </w:rPr>
        <w:t>社團(以下簡稱學生社團)評鑑為平時評鑑、檔案評鑑及總體評鑑，其內容及評分標準如下：</w:t>
      </w:r>
    </w:p>
    <w:p w14:paraId="600725FA" w14:textId="6A761234" w:rsidR="002D780E" w:rsidRPr="00010D99" w:rsidRDefault="002D780E" w:rsidP="00010D99">
      <w:pPr>
        <w:pStyle w:val="a9"/>
        <w:numPr>
          <w:ilvl w:val="0"/>
          <w:numId w:val="24"/>
        </w:numPr>
        <w:rPr>
          <w:rFonts w:ascii="標楷體" w:eastAsia="標楷體" w:hAnsi="標楷體"/>
        </w:rPr>
      </w:pPr>
      <w:r w:rsidRPr="00010D99">
        <w:rPr>
          <w:rFonts w:ascii="標楷體" w:eastAsia="標楷體" w:hAnsi="標楷體" w:hint="eastAsia"/>
        </w:rPr>
        <w:t>平時評鑑</w:t>
      </w:r>
    </w:p>
    <w:p w14:paraId="0D48C27D" w14:textId="77777777" w:rsidR="002D780E" w:rsidRPr="007F1A14" w:rsidRDefault="002D780E" w:rsidP="00010D99">
      <w:pPr>
        <w:numPr>
          <w:ilvl w:val="0"/>
          <w:numId w:val="4"/>
        </w:numPr>
        <w:ind w:leftChars="400" w:left="2472" w:hangingChars="630" w:hanging="1512"/>
        <w:rPr>
          <w:rFonts w:ascii="標楷體" w:eastAsia="標楷體" w:hAnsi="標楷體"/>
          <w:szCs w:val="24"/>
        </w:rPr>
      </w:pPr>
      <w:proofErr w:type="gramStart"/>
      <w:r w:rsidRPr="007F1A14">
        <w:rPr>
          <w:rFonts w:ascii="標楷體" w:eastAsia="標楷體" w:hAnsi="標楷體" w:hint="eastAsia"/>
          <w:szCs w:val="24"/>
        </w:rPr>
        <w:t>受評期程</w:t>
      </w:r>
      <w:proofErr w:type="gramEnd"/>
      <w:r w:rsidRPr="007F1A14">
        <w:rPr>
          <w:rFonts w:ascii="標楷體" w:eastAsia="標楷體" w:hAnsi="標楷體" w:hint="eastAsia"/>
          <w:szCs w:val="24"/>
        </w:rPr>
        <w:t>：以前一學年度評鑑日至當學年度評鑑日止。</w:t>
      </w:r>
    </w:p>
    <w:p w14:paraId="3B59E0A5" w14:textId="77777777" w:rsidR="002D780E" w:rsidRPr="007F1A14" w:rsidRDefault="002D780E" w:rsidP="00010D99">
      <w:pPr>
        <w:numPr>
          <w:ilvl w:val="0"/>
          <w:numId w:val="4"/>
        </w:numPr>
        <w:ind w:leftChars="400" w:left="2472" w:hangingChars="630" w:hanging="1512"/>
        <w:rPr>
          <w:rFonts w:ascii="標楷體" w:eastAsia="標楷體" w:hAnsi="標楷體"/>
          <w:szCs w:val="24"/>
        </w:rPr>
      </w:pPr>
      <w:r w:rsidRPr="007F1A14">
        <w:rPr>
          <w:rFonts w:ascii="標楷體" w:eastAsia="標楷體" w:hAnsi="標楷體" w:hint="eastAsia"/>
          <w:szCs w:val="24"/>
        </w:rPr>
        <w:t>評鑑項目：視學生社團平時運作及表現予以評分，評分標準另訂「學生自治組織與社團平時評鑑計分標準表」。</w:t>
      </w:r>
    </w:p>
    <w:p w14:paraId="020BEC5E" w14:textId="77777777" w:rsidR="002D780E" w:rsidRPr="007F1A14" w:rsidRDefault="002D780E" w:rsidP="00010D99">
      <w:pPr>
        <w:numPr>
          <w:ilvl w:val="0"/>
          <w:numId w:val="4"/>
        </w:numPr>
        <w:ind w:leftChars="400" w:left="1248" w:hangingChars="120" w:hanging="288"/>
        <w:rPr>
          <w:rFonts w:ascii="標楷體" w:eastAsia="標楷體" w:hAnsi="標楷體"/>
          <w:szCs w:val="24"/>
        </w:rPr>
      </w:pPr>
      <w:r w:rsidRPr="007F1A14">
        <w:rPr>
          <w:rFonts w:ascii="標楷體" w:eastAsia="標楷體" w:hAnsi="標楷體" w:hint="eastAsia"/>
          <w:szCs w:val="24"/>
        </w:rPr>
        <w:t>「資料繳交」包含「學期資料檢核」項目，成績併入平時評鑑分數，檢核項目</w:t>
      </w:r>
      <w:r w:rsidRPr="00010D99">
        <w:rPr>
          <w:rFonts w:ascii="標楷體" w:eastAsia="標楷體" w:hAnsi="標楷體" w:hint="eastAsia"/>
          <w:szCs w:val="24"/>
        </w:rPr>
        <w:t>原則</w:t>
      </w:r>
      <w:r w:rsidRPr="007F1A14">
        <w:rPr>
          <w:rFonts w:ascii="標楷體" w:eastAsia="標楷體" w:hAnsi="標楷體" w:hint="eastAsia"/>
          <w:szCs w:val="24"/>
        </w:rPr>
        <w:t>及期程如下：</w:t>
      </w:r>
    </w:p>
    <w:bookmarkEnd w:id="0"/>
    <w:p w14:paraId="1E777E22" w14:textId="77777777" w:rsidR="002D780E" w:rsidRPr="007F1A14" w:rsidRDefault="002D780E" w:rsidP="0025108F">
      <w:pPr>
        <w:numPr>
          <w:ilvl w:val="0"/>
          <w:numId w:val="19"/>
        </w:numPr>
        <w:rPr>
          <w:rFonts w:ascii="標楷體" w:eastAsia="標楷體" w:hAnsi="標楷體"/>
          <w:szCs w:val="24"/>
        </w:rPr>
      </w:pPr>
      <w:r w:rsidRPr="007F1A14">
        <w:rPr>
          <w:rFonts w:ascii="標楷體" w:eastAsia="標楷體" w:hAnsi="標楷體" w:hint="eastAsia"/>
          <w:szCs w:val="24"/>
        </w:rPr>
        <w:t>第1學期計畫達成表：需依繳交之第1學期活動計畫達成表填寫完成，內容包含學生社團活動實際舉辦地點、參與人數及活動未執行之原因，並請專業指導老師簽名。</w:t>
      </w:r>
    </w:p>
    <w:p w14:paraId="692EA9BB" w14:textId="77777777" w:rsidR="002D780E" w:rsidRPr="007F1A14" w:rsidRDefault="002D780E" w:rsidP="0025108F">
      <w:pPr>
        <w:numPr>
          <w:ilvl w:val="0"/>
          <w:numId w:val="19"/>
        </w:numPr>
        <w:rPr>
          <w:rFonts w:ascii="標楷體" w:eastAsia="標楷體" w:hAnsi="標楷體"/>
          <w:szCs w:val="24"/>
        </w:rPr>
      </w:pPr>
      <w:r w:rsidRPr="007F1A14">
        <w:rPr>
          <w:rFonts w:ascii="標楷體" w:eastAsia="標楷體" w:hAnsi="標楷體" w:hint="eastAsia"/>
          <w:szCs w:val="24"/>
        </w:rPr>
        <w:t>第1學期經費收支結算表：結算期程為當年8月1日起至12月31日止，並經專業指導老師簽名，附存簿</w:t>
      </w:r>
      <w:proofErr w:type="gramStart"/>
      <w:r w:rsidRPr="007F1A14">
        <w:rPr>
          <w:rFonts w:ascii="標楷體" w:eastAsia="標楷體" w:hAnsi="標楷體" w:hint="eastAsia"/>
          <w:szCs w:val="24"/>
        </w:rPr>
        <w:t>內頁影本</w:t>
      </w:r>
      <w:proofErr w:type="gramEnd"/>
      <w:r w:rsidRPr="007F1A14">
        <w:rPr>
          <w:rFonts w:ascii="標楷體" w:eastAsia="標楷體" w:hAnsi="標楷體" w:hint="eastAsia"/>
          <w:szCs w:val="24"/>
        </w:rPr>
        <w:t>佐證。</w:t>
      </w:r>
    </w:p>
    <w:p w14:paraId="3E325170" w14:textId="77777777" w:rsidR="002D780E" w:rsidRPr="007F1A14" w:rsidRDefault="002D780E" w:rsidP="0025108F">
      <w:pPr>
        <w:numPr>
          <w:ilvl w:val="0"/>
          <w:numId w:val="19"/>
        </w:numPr>
        <w:rPr>
          <w:rFonts w:ascii="標楷體" w:eastAsia="標楷體" w:hAnsi="標楷體"/>
          <w:szCs w:val="24"/>
        </w:rPr>
      </w:pPr>
      <w:r w:rsidRPr="007F1A14">
        <w:rPr>
          <w:rFonts w:ascii="標楷體" w:eastAsia="標楷體" w:hAnsi="標楷體" w:hint="eastAsia"/>
          <w:szCs w:val="24"/>
        </w:rPr>
        <w:t>公開徵信月報表：每月經費月報表統計，並附公開徵信方式佐證。</w:t>
      </w:r>
    </w:p>
    <w:p w14:paraId="2B6AFBBF" w14:textId="77777777" w:rsidR="002D780E" w:rsidRPr="007F1A14" w:rsidRDefault="002D780E" w:rsidP="0025108F">
      <w:pPr>
        <w:numPr>
          <w:ilvl w:val="0"/>
          <w:numId w:val="19"/>
        </w:numPr>
        <w:rPr>
          <w:rFonts w:ascii="標楷體" w:eastAsia="標楷體" w:hAnsi="標楷體"/>
          <w:szCs w:val="24"/>
        </w:rPr>
      </w:pPr>
      <w:r w:rsidRPr="007F1A14">
        <w:rPr>
          <w:rFonts w:ascii="標楷體" w:eastAsia="標楷體" w:hAnsi="標楷體" w:hint="eastAsia"/>
          <w:szCs w:val="24"/>
        </w:rPr>
        <w:t>社員基本資料及學生社團組織章程：社員名冊，須含社員之系級、學號、性別及姓名；組織章程滿五年以上未進行修改之學生社團須召開社員大會檢視章程內容，並檢附會議紀錄(含簽到表)；若有修改組織章程之學生社團，應檢附修改組織章程之對照表及會議紀錄(含簽到表)。</w:t>
      </w:r>
    </w:p>
    <w:p w14:paraId="4248A1DB" w14:textId="77777777" w:rsidR="002D780E" w:rsidRPr="007F1A14" w:rsidRDefault="002D780E" w:rsidP="0025108F">
      <w:pPr>
        <w:numPr>
          <w:ilvl w:val="0"/>
          <w:numId w:val="19"/>
        </w:numPr>
        <w:rPr>
          <w:rFonts w:ascii="標楷體" w:eastAsia="標楷體" w:hAnsi="標楷體"/>
          <w:szCs w:val="24"/>
        </w:rPr>
      </w:pPr>
      <w:r w:rsidRPr="007F1A14">
        <w:rPr>
          <w:rFonts w:ascii="標楷體" w:eastAsia="標楷體" w:hAnsi="標楷體" w:hint="eastAsia"/>
          <w:szCs w:val="24"/>
        </w:rPr>
        <w:t>學生社團財產清冊：財產清冊表格，附財產借用紀錄表及借用辦法佐證</w:t>
      </w:r>
      <w:r w:rsidRPr="00010D99">
        <w:rPr>
          <w:rFonts w:ascii="標楷體" w:eastAsia="標楷體" w:hAnsi="標楷體" w:hint="eastAsia"/>
          <w:szCs w:val="24"/>
        </w:rPr>
        <w:t>；有共同持有財產者應註記共用對象。</w:t>
      </w:r>
    </w:p>
    <w:p w14:paraId="777635BB" w14:textId="127A5A1B" w:rsidR="002D780E" w:rsidRPr="00010D99" w:rsidRDefault="002D780E" w:rsidP="00010D99">
      <w:pPr>
        <w:pStyle w:val="a9"/>
        <w:numPr>
          <w:ilvl w:val="0"/>
          <w:numId w:val="24"/>
        </w:numPr>
        <w:rPr>
          <w:rFonts w:ascii="標楷體" w:eastAsia="標楷體" w:hAnsi="標楷體"/>
        </w:rPr>
      </w:pPr>
      <w:r w:rsidRPr="00010D99">
        <w:rPr>
          <w:rFonts w:ascii="標楷體" w:eastAsia="標楷體" w:hAnsi="標楷體" w:hint="eastAsia"/>
        </w:rPr>
        <w:t>檔案評鑑：</w:t>
      </w:r>
    </w:p>
    <w:p w14:paraId="0CF84BB6" w14:textId="77777777" w:rsidR="002D780E" w:rsidRPr="00010D99" w:rsidRDefault="002D780E" w:rsidP="00010D99">
      <w:pPr>
        <w:numPr>
          <w:ilvl w:val="0"/>
          <w:numId w:val="29"/>
        </w:numPr>
        <w:rPr>
          <w:rFonts w:ascii="標楷體" w:eastAsia="標楷體" w:hAnsi="標楷體"/>
          <w:szCs w:val="24"/>
        </w:rPr>
      </w:pPr>
      <w:r w:rsidRPr="00010D99">
        <w:rPr>
          <w:rFonts w:ascii="標楷體" w:eastAsia="標楷體" w:hAnsi="標楷體" w:hint="eastAsia"/>
          <w:szCs w:val="24"/>
        </w:rPr>
        <w:t>評鑑日期：每學年依學生事務處課外活動組(以下簡稱課外組)公告之。</w:t>
      </w:r>
    </w:p>
    <w:p w14:paraId="2C7D3380" w14:textId="77777777" w:rsidR="002D780E" w:rsidRPr="00010D99" w:rsidRDefault="002D780E" w:rsidP="00010D99">
      <w:pPr>
        <w:numPr>
          <w:ilvl w:val="0"/>
          <w:numId w:val="29"/>
        </w:numPr>
        <w:ind w:leftChars="400" w:left="2472" w:hangingChars="630" w:hanging="1512"/>
        <w:rPr>
          <w:rFonts w:ascii="標楷體" w:eastAsia="標楷體" w:hAnsi="標楷體"/>
          <w:szCs w:val="24"/>
        </w:rPr>
      </w:pPr>
      <w:r w:rsidRPr="00010D99">
        <w:rPr>
          <w:rFonts w:ascii="標楷體" w:eastAsia="標楷體" w:hAnsi="標楷體" w:hint="eastAsia"/>
          <w:szCs w:val="24"/>
        </w:rPr>
        <w:t>評鑑項目：</w:t>
      </w:r>
      <w:r w:rsidRPr="00010D99">
        <w:rPr>
          <w:rFonts w:ascii="標楷體" w:eastAsia="標楷體" w:hAnsi="標楷體"/>
          <w:szCs w:val="24"/>
        </w:rPr>
        <w:t>包含「人事行政」、「活動績效」、「財務</w:t>
      </w:r>
      <w:r w:rsidRPr="00010D99">
        <w:rPr>
          <w:rFonts w:ascii="標楷體" w:eastAsia="標楷體" w:hAnsi="標楷體" w:hint="eastAsia"/>
          <w:szCs w:val="24"/>
        </w:rPr>
        <w:t>稽核</w:t>
      </w:r>
      <w:r w:rsidRPr="00010D99">
        <w:rPr>
          <w:rFonts w:ascii="標楷體" w:eastAsia="標楷體" w:hAnsi="標楷體"/>
          <w:szCs w:val="24"/>
        </w:rPr>
        <w:t>」共3項，</w:t>
      </w:r>
      <w:r w:rsidRPr="00010D99">
        <w:rPr>
          <w:rFonts w:ascii="標楷體" w:eastAsia="標楷體" w:hAnsi="標楷體" w:hint="eastAsia"/>
          <w:szCs w:val="24"/>
        </w:rPr>
        <w:t>評分標準另訂「學生</w:t>
      </w:r>
      <w:r w:rsidRPr="00010D99">
        <w:rPr>
          <w:rFonts w:ascii="標楷體" w:eastAsia="標楷體" w:hAnsi="標楷體"/>
          <w:szCs w:val="24"/>
        </w:rPr>
        <w:t>自治組織與</w:t>
      </w:r>
      <w:r w:rsidRPr="00010D99">
        <w:rPr>
          <w:rFonts w:ascii="標楷體" w:eastAsia="標楷體" w:hAnsi="標楷體" w:hint="eastAsia"/>
          <w:szCs w:val="24"/>
        </w:rPr>
        <w:t>社團檔案評鑑計分標準表」，其中學生會計分</w:t>
      </w:r>
      <w:proofErr w:type="gramStart"/>
      <w:r w:rsidRPr="00010D99">
        <w:rPr>
          <w:rFonts w:ascii="標楷體" w:eastAsia="標楷體" w:hAnsi="標楷體" w:hint="eastAsia"/>
          <w:szCs w:val="24"/>
        </w:rPr>
        <w:t>標準表另訂</w:t>
      </w:r>
      <w:proofErr w:type="gramEnd"/>
      <w:r w:rsidRPr="00010D99">
        <w:rPr>
          <w:rFonts w:ascii="標楷體" w:eastAsia="標楷體" w:hAnsi="標楷體" w:hint="eastAsia"/>
          <w:szCs w:val="24"/>
        </w:rPr>
        <w:t>之。</w:t>
      </w:r>
    </w:p>
    <w:p w14:paraId="5A2D79AF" w14:textId="1ABA8F33" w:rsidR="002D780E" w:rsidRPr="00010D99" w:rsidRDefault="002D780E" w:rsidP="00010D99">
      <w:pPr>
        <w:pStyle w:val="a9"/>
        <w:numPr>
          <w:ilvl w:val="0"/>
          <w:numId w:val="24"/>
        </w:numPr>
        <w:rPr>
          <w:rFonts w:ascii="標楷體" w:eastAsia="標楷體" w:hAnsi="標楷體"/>
        </w:rPr>
      </w:pPr>
      <w:r w:rsidRPr="00010D99">
        <w:rPr>
          <w:rFonts w:ascii="標楷體" w:eastAsia="標楷體" w:hAnsi="標楷體" w:hint="eastAsia"/>
        </w:rPr>
        <w:t>總體評鑑：依平時評鑑與檔案評鑑成績加權計算，平時評鑑</w:t>
      </w:r>
      <w:proofErr w:type="gramStart"/>
      <w:r w:rsidRPr="00010D99">
        <w:rPr>
          <w:rFonts w:ascii="標楷體" w:eastAsia="標楷體" w:hAnsi="標楷體" w:hint="eastAsia"/>
        </w:rPr>
        <w:t>佔</w:t>
      </w:r>
      <w:proofErr w:type="gramEnd"/>
      <w:r w:rsidRPr="00010D99">
        <w:rPr>
          <w:rFonts w:ascii="標楷體" w:eastAsia="標楷體" w:hAnsi="標楷體" w:hint="eastAsia"/>
        </w:rPr>
        <w:t>50%，檔案評鑑</w:t>
      </w:r>
      <w:proofErr w:type="gramStart"/>
      <w:r w:rsidRPr="00010D99">
        <w:rPr>
          <w:rFonts w:ascii="標楷體" w:eastAsia="標楷體" w:hAnsi="標楷體" w:hint="eastAsia"/>
        </w:rPr>
        <w:t>佔</w:t>
      </w:r>
      <w:proofErr w:type="gramEnd"/>
      <w:r w:rsidRPr="00010D99">
        <w:rPr>
          <w:rFonts w:ascii="標楷體" w:eastAsia="標楷體" w:hAnsi="標楷體" w:hint="eastAsia"/>
        </w:rPr>
        <w:t>50%。</w:t>
      </w:r>
    </w:p>
    <w:p w14:paraId="1DA213A8" w14:textId="77777777" w:rsidR="002D780E" w:rsidRPr="00010D99" w:rsidRDefault="002D780E" w:rsidP="00010D99">
      <w:pPr>
        <w:ind w:left="425" w:hangingChars="177" w:hanging="425"/>
        <w:rPr>
          <w:rFonts w:ascii="標楷體" w:eastAsia="標楷體" w:hAnsi="標楷體"/>
        </w:rPr>
      </w:pPr>
      <w:r w:rsidRPr="00010D99">
        <w:rPr>
          <w:rFonts w:ascii="標楷體" w:eastAsia="標楷體" w:hAnsi="標楷體" w:hint="eastAsia"/>
        </w:rPr>
        <w:t>三、獎勵方式依平時評鑑、檔案評鑑及總體評鑑分別予以獎勵。</w:t>
      </w:r>
    </w:p>
    <w:p w14:paraId="6DD8C8C7" w14:textId="77777777" w:rsidR="002D780E" w:rsidRPr="00010D99" w:rsidRDefault="002D780E" w:rsidP="00010D99">
      <w:pPr>
        <w:pStyle w:val="a9"/>
        <w:numPr>
          <w:ilvl w:val="0"/>
          <w:numId w:val="26"/>
        </w:numPr>
        <w:rPr>
          <w:rFonts w:ascii="標楷體" w:eastAsia="標楷體" w:hAnsi="標楷體"/>
        </w:rPr>
      </w:pPr>
      <w:r w:rsidRPr="00010D99">
        <w:rPr>
          <w:rFonts w:ascii="標楷體" w:eastAsia="標楷體" w:hAnsi="標楷體" w:hint="eastAsia"/>
        </w:rPr>
        <w:t>平時評鑑：凡成績表現優異之學生社團</w:t>
      </w:r>
      <w:proofErr w:type="gramStart"/>
      <w:r w:rsidRPr="00010D99">
        <w:rPr>
          <w:rFonts w:ascii="標楷體" w:eastAsia="標楷體" w:hAnsi="標楷體" w:hint="eastAsia"/>
        </w:rPr>
        <w:t>均頒「</w:t>
      </w:r>
      <w:proofErr w:type="gramEnd"/>
      <w:r w:rsidRPr="00010D99">
        <w:rPr>
          <w:rFonts w:ascii="標楷體" w:eastAsia="標楷體" w:hAnsi="標楷體" w:hint="eastAsia"/>
        </w:rPr>
        <w:t>平時評鑑績優獎狀」乙紙。</w:t>
      </w:r>
    </w:p>
    <w:p w14:paraId="309B75B3" w14:textId="77777777" w:rsidR="002D780E" w:rsidRPr="00010D99" w:rsidRDefault="002D780E" w:rsidP="00010D99">
      <w:pPr>
        <w:pStyle w:val="a9"/>
        <w:numPr>
          <w:ilvl w:val="0"/>
          <w:numId w:val="26"/>
        </w:numPr>
        <w:rPr>
          <w:rFonts w:ascii="標楷體" w:eastAsia="標楷體" w:hAnsi="標楷體"/>
        </w:rPr>
      </w:pPr>
      <w:r w:rsidRPr="00010D99">
        <w:rPr>
          <w:rFonts w:ascii="標楷體" w:eastAsia="標楷體" w:hAnsi="標楷體" w:hint="eastAsia"/>
        </w:rPr>
        <w:t>檔案評鑑：依學生社團性質分別擇優敘獎，頒發「檔案評鑑績優獎狀」乙紙。</w:t>
      </w:r>
    </w:p>
    <w:p w14:paraId="56FF3429" w14:textId="77777777" w:rsidR="002D780E" w:rsidRPr="00010D99" w:rsidRDefault="002D780E" w:rsidP="00010D99">
      <w:pPr>
        <w:pStyle w:val="a9"/>
        <w:numPr>
          <w:ilvl w:val="0"/>
          <w:numId w:val="26"/>
        </w:numPr>
        <w:rPr>
          <w:rFonts w:ascii="標楷體" w:eastAsia="標楷體" w:hAnsi="標楷體"/>
        </w:rPr>
      </w:pPr>
      <w:r w:rsidRPr="00010D99">
        <w:rPr>
          <w:rFonts w:ascii="標楷體" w:eastAsia="標楷體" w:hAnsi="標楷體" w:hint="eastAsia"/>
        </w:rPr>
        <w:t>總體評鑑：依學生</w:t>
      </w:r>
      <w:r w:rsidRPr="00010D99">
        <w:rPr>
          <w:rFonts w:ascii="標楷體" w:eastAsia="標楷體" w:hAnsi="標楷體"/>
        </w:rPr>
        <w:t>自治組織與</w:t>
      </w:r>
      <w:r w:rsidRPr="00010D99">
        <w:rPr>
          <w:rFonts w:ascii="標楷體" w:eastAsia="標楷體" w:hAnsi="標楷體" w:hint="eastAsia"/>
        </w:rPr>
        <w:t>社團性質分別敘獎，計有特優第一、特優等、優等、甲等及乙等</w:t>
      </w:r>
      <w:r w:rsidRPr="00010D99">
        <w:rPr>
          <w:rFonts w:ascii="標楷體" w:eastAsia="標楷體" w:hAnsi="標楷體"/>
        </w:rPr>
        <w:t>；</w:t>
      </w:r>
      <w:r w:rsidRPr="00010D99">
        <w:rPr>
          <w:rFonts w:ascii="標楷體" w:eastAsia="標楷體" w:hAnsi="標楷體" w:hint="eastAsia"/>
        </w:rPr>
        <w:t>全校性敘獎</w:t>
      </w:r>
      <w:r w:rsidRPr="00010D99">
        <w:rPr>
          <w:rFonts w:ascii="標楷體" w:eastAsia="標楷體" w:hAnsi="標楷體"/>
        </w:rPr>
        <w:t>分為卓越獎</w:t>
      </w:r>
      <w:r w:rsidRPr="00010D99">
        <w:rPr>
          <w:rFonts w:ascii="標楷體" w:eastAsia="標楷體" w:hAnsi="標楷體" w:hint="eastAsia"/>
        </w:rPr>
        <w:t>、</w:t>
      </w:r>
      <w:r w:rsidRPr="00010D99">
        <w:rPr>
          <w:rFonts w:ascii="標楷體" w:eastAsia="標楷體" w:hAnsi="標楷體"/>
        </w:rPr>
        <w:t>傑出獎</w:t>
      </w:r>
      <w:r w:rsidRPr="00010D99">
        <w:rPr>
          <w:rFonts w:ascii="標楷體" w:eastAsia="標楷體" w:hAnsi="標楷體" w:hint="eastAsia"/>
        </w:rPr>
        <w:t>、優等及甲等；優等以上名額依總體成績分配之，名額視當屆參與狀態訂定獎額。各等第敘獎如下：</w:t>
      </w:r>
    </w:p>
    <w:p w14:paraId="1780E476" w14:textId="77777777" w:rsidR="002D780E" w:rsidRPr="00010D99" w:rsidRDefault="002D780E" w:rsidP="00010D99">
      <w:pPr>
        <w:numPr>
          <w:ilvl w:val="0"/>
          <w:numId w:val="30"/>
        </w:numPr>
        <w:rPr>
          <w:rFonts w:ascii="標楷體" w:eastAsia="標楷體" w:hAnsi="標楷體"/>
          <w:szCs w:val="24"/>
        </w:rPr>
      </w:pPr>
      <w:r w:rsidRPr="00010D99">
        <w:rPr>
          <w:rFonts w:ascii="標楷體" w:eastAsia="標楷體" w:hAnsi="標楷體"/>
          <w:szCs w:val="24"/>
        </w:rPr>
        <w:t>特優第一</w:t>
      </w:r>
      <w:r w:rsidRPr="00010D99">
        <w:rPr>
          <w:rFonts w:ascii="標楷體" w:eastAsia="標楷體" w:hAnsi="標楷體" w:hint="eastAsia"/>
          <w:szCs w:val="24"/>
        </w:rPr>
        <w:t>：</w:t>
      </w:r>
    </w:p>
    <w:p w14:paraId="46C934FE" w14:textId="07243EAE"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t>學生社團獲</w:t>
      </w:r>
      <w:r w:rsidRPr="00010D99">
        <w:rPr>
          <w:rFonts w:ascii="標楷體" w:eastAsia="標楷體" w:hAnsi="標楷體"/>
          <w:szCs w:val="24"/>
        </w:rPr>
        <w:t>頒「</w:t>
      </w:r>
      <w:r w:rsidRPr="00010D99">
        <w:rPr>
          <w:rFonts w:ascii="標楷體" w:eastAsia="標楷體" w:hAnsi="標楷體" w:hint="eastAsia"/>
          <w:szCs w:val="24"/>
        </w:rPr>
        <w:t>特優第一</w:t>
      </w:r>
      <w:r w:rsidRPr="00010D99">
        <w:rPr>
          <w:rFonts w:ascii="標楷體" w:eastAsia="標楷體" w:hAnsi="標楷體"/>
          <w:szCs w:val="24"/>
        </w:rPr>
        <w:t>獎狀」乙紙。</w:t>
      </w:r>
    </w:p>
    <w:p w14:paraId="3002E1F8" w14:textId="148544E6"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t>學生</w:t>
      </w:r>
      <w:r w:rsidRPr="00010D99">
        <w:rPr>
          <w:rFonts w:ascii="標楷體" w:eastAsia="標楷體" w:hAnsi="標楷體"/>
          <w:szCs w:val="24"/>
        </w:rPr>
        <w:t>社團負責人獲頒</w:t>
      </w:r>
      <w:proofErr w:type="gramStart"/>
      <w:r w:rsidRPr="00010D99">
        <w:rPr>
          <w:rFonts w:ascii="標楷體" w:eastAsia="標楷體" w:hAnsi="標楷體"/>
          <w:szCs w:val="24"/>
        </w:rPr>
        <w:t>獎牌乙面及</w:t>
      </w:r>
      <w:proofErr w:type="gramEnd"/>
      <w:r w:rsidRPr="00010D99">
        <w:rPr>
          <w:rFonts w:ascii="標楷體" w:eastAsia="標楷體" w:hAnsi="標楷體"/>
          <w:szCs w:val="24"/>
        </w:rPr>
        <w:t>記小功二次。</w:t>
      </w:r>
    </w:p>
    <w:p w14:paraId="79A3BDEF" w14:textId="57B0DB0F"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lastRenderedPageBreak/>
        <w:t>學生社團及負責人獲頒獎學金。</w:t>
      </w:r>
    </w:p>
    <w:p w14:paraId="19BA67AC" w14:textId="36D0AE6F"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t>學生社團幹部記</w:t>
      </w:r>
      <w:proofErr w:type="gramStart"/>
      <w:r w:rsidRPr="00010D99">
        <w:rPr>
          <w:rFonts w:ascii="標楷體" w:eastAsia="標楷體" w:hAnsi="標楷體" w:hint="eastAsia"/>
          <w:szCs w:val="24"/>
        </w:rPr>
        <w:t>小功乙次</w:t>
      </w:r>
      <w:proofErr w:type="gramEnd"/>
      <w:r w:rsidRPr="00010D99">
        <w:rPr>
          <w:rFonts w:ascii="標楷體" w:eastAsia="標楷體" w:hAnsi="標楷體" w:hint="eastAsia"/>
          <w:szCs w:val="24"/>
        </w:rPr>
        <w:t>；獎狀乙紙。</w:t>
      </w:r>
    </w:p>
    <w:p w14:paraId="1F27F00D" w14:textId="7EC0A5F2"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t>同一學生社團連續三年獲得本獎項，頒發</w:t>
      </w:r>
      <w:r w:rsidRPr="00010D99">
        <w:rPr>
          <w:rFonts w:ascii="標楷體" w:eastAsia="標楷體" w:hAnsi="標楷體"/>
          <w:szCs w:val="24"/>
        </w:rPr>
        <w:t>獎</w:t>
      </w:r>
      <w:r w:rsidRPr="00010D99">
        <w:rPr>
          <w:rFonts w:ascii="標楷體" w:eastAsia="標楷體" w:hAnsi="標楷體" w:hint="eastAsia"/>
          <w:szCs w:val="24"/>
        </w:rPr>
        <w:t>盃乙座。</w:t>
      </w:r>
    </w:p>
    <w:p w14:paraId="5A30EFE6" w14:textId="3FAB3C03" w:rsidR="002D780E" w:rsidRPr="00010D99" w:rsidRDefault="002D780E" w:rsidP="00010D99">
      <w:pPr>
        <w:numPr>
          <w:ilvl w:val="0"/>
          <w:numId w:val="31"/>
        </w:numPr>
        <w:rPr>
          <w:rFonts w:ascii="標楷體" w:eastAsia="標楷體" w:hAnsi="標楷體"/>
          <w:szCs w:val="24"/>
        </w:rPr>
      </w:pPr>
      <w:r w:rsidRPr="00010D99">
        <w:rPr>
          <w:rFonts w:ascii="標楷體" w:eastAsia="標楷體" w:hAnsi="標楷體" w:hint="eastAsia"/>
          <w:szCs w:val="24"/>
        </w:rPr>
        <w:t>卓越獎</w:t>
      </w:r>
      <w:proofErr w:type="gramStart"/>
      <w:r w:rsidRPr="00010D99">
        <w:rPr>
          <w:rFonts w:ascii="標楷體" w:eastAsia="標楷體" w:hAnsi="標楷體" w:hint="eastAsia"/>
          <w:szCs w:val="24"/>
        </w:rPr>
        <w:t>等同該敘獎</w:t>
      </w:r>
      <w:proofErr w:type="gramEnd"/>
      <w:r w:rsidRPr="00010D99">
        <w:rPr>
          <w:rFonts w:ascii="標楷體" w:eastAsia="標楷體" w:hAnsi="標楷體" w:hint="eastAsia"/>
          <w:szCs w:val="24"/>
        </w:rPr>
        <w:t>方式。</w:t>
      </w:r>
    </w:p>
    <w:p w14:paraId="227027D8" w14:textId="77777777" w:rsidR="002D780E" w:rsidRPr="007F1A14" w:rsidRDefault="002D780E" w:rsidP="00010D99">
      <w:pPr>
        <w:numPr>
          <w:ilvl w:val="0"/>
          <w:numId w:val="30"/>
        </w:numPr>
        <w:rPr>
          <w:rFonts w:ascii="Times New Roman" w:eastAsia="標楷體" w:hAnsi="標楷體"/>
          <w:szCs w:val="24"/>
        </w:rPr>
      </w:pPr>
      <w:r w:rsidRPr="00010D99">
        <w:rPr>
          <w:rFonts w:ascii="標楷體" w:eastAsia="標楷體" w:hAnsi="標楷體" w:hint="eastAsia"/>
          <w:szCs w:val="24"/>
        </w:rPr>
        <w:t>特優等：</w:t>
      </w:r>
    </w:p>
    <w:p w14:paraId="43B5426A" w14:textId="7C3FAA74" w:rsidR="002D780E" w:rsidRPr="00010D99" w:rsidRDefault="002D780E" w:rsidP="00010D99">
      <w:pPr>
        <w:numPr>
          <w:ilvl w:val="0"/>
          <w:numId w:val="32"/>
        </w:numPr>
        <w:rPr>
          <w:rFonts w:ascii="標楷體" w:eastAsia="標楷體" w:hAnsi="標楷體"/>
          <w:szCs w:val="24"/>
        </w:rPr>
      </w:pPr>
      <w:r w:rsidRPr="00010D99">
        <w:rPr>
          <w:rFonts w:ascii="標楷體" w:eastAsia="標楷體" w:hAnsi="標楷體" w:hint="eastAsia"/>
          <w:szCs w:val="24"/>
        </w:rPr>
        <w:t>學生社團獲頒「特優等</w:t>
      </w:r>
      <w:r w:rsidRPr="00010D99">
        <w:rPr>
          <w:rFonts w:ascii="標楷體" w:eastAsia="標楷體" w:hAnsi="標楷體"/>
          <w:szCs w:val="24"/>
        </w:rPr>
        <w:t>獎狀</w:t>
      </w:r>
      <w:r w:rsidRPr="00010D99">
        <w:rPr>
          <w:rFonts w:ascii="標楷體" w:eastAsia="標楷體" w:hAnsi="標楷體" w:hint="eastAsia"/>
          <w:szCs w:val="24"/>
        </w:rPr>
        <w:t>」</w:t>
      </w:r>
      <w:r w:rsidRPr="00010D99">
        <w:rPr>
          <w:rFonts w:ascii="標楷體" w:eastAsia="標楷體" w:hAnsi="標楷體"/>
          <w:szCs w:val="24"/>
        </w:rPr>
        <w:t>乙紙</w:t>
      </w:r>
      <w:r w:rsidRPr="00010D99">
        <w:rPr>
          <w:rFonts w:ascii="標楷體" w:eastAsia="標楷體" w:hAnsi="標楷體" w:hint="eastAsia"/>
          <w:szCs w:val="24"/>
        </w:rPr>
        <w:t>。</w:t>
      </w:r>
    </w:p>
    <w:p w14:paraId="1BC1B826" w14:textId="317B2B50" w:rsidR="002D780E" w:rsidRPr="00010D99" w:rsidRDefault="002D780E" w:rsidP="00010D99">
      <w:pPr>
        <w:numPr>
          <w:ilvl w:val="0"/>
          <w:numId w:val="32"/>
        </w:numPr>
        <w:rPr>
          <w:rFonts w:ascii="標楷體" w:eastAsia="標楷體" w:hAnsi="標楷體"/>
          <w:szCs w:val="24"/>
        </w:rPr>
      </w:pPr>
      <w:r w:rsidRPr="00010D99">
        <w:rPr>
          <w:rFonts w:ascii="標楷體" w:eastAsia="標楷體" w:hAnsi="標楷體" w:hint="eastAsia"/>
          <w:szCs w:val="24"/>
        </w:rPr>
        <w:t>學生社</w:t>
      </w:r>
      <w:r w:rsidRPr="00010D99">
        <w:rPr>
          <w:rFonts w:ascii="標楷體" w:eastAsia="標楷體" w:hAnsi="標楷體"/>
          <w:szCs w:val="24"/>
        </w:rPr>
        <w:t>團負責人獲頒</w:t>
      </w:r>
      <w:proofErr w:type="gramStart"/>
      <w:r w:rsidRPr="00010D99">
        <w:rPr>
          <w:rFonts w:ascii="標楷體" w:eastAsia="標楷體" w:hAnsi="標楷體"/>
          <w:szCs w:val="24"/>
        </w:rPr>
        <w:t>獎牌乙面及</w:t>
      </w:r>
      <w:proofErr w:type="gramEnd"/>
      <w:r w:rsidRPr="00010D99">
        <w:rPr>
          <w:rFonts w:ascii="標楷體" w:eastAsia="標楷體" w:hAnsi="標楷體"/>
          <w:szCs w:val="24"/>
        </w:rPr>
        <w:t>記</w:t>
      </w:r>
      <w:proofErr w:type="gramStart"/>
      <w:r w:rsidRPr="00010D99">
        <w:rPr>
          <w:rFonts w:ascii="標楷體" w:eastAsia="標楷體" w:hAnsi="標楷體"/>
          <w:szCs w:val="24"/>
        </w:rPr>
        <w:t>小功</w:t>
      </w:r>
      <w:r w:rsidRPr="00010D99">
        <w:rPr>
          <w:rFonts w:ascii="標楷體" w:eastAsia="標楷體" w:hAnsi="標楷體" w:hint="eastAsia"/>
          <w:szCs w:val="24"/>
        </w:rPr>
        <w:t>乙</w:t>
      </w:r>
      <w:r w:rsidRPr="00010D99">
        <w:rPr>
          <w:rFonts w:ascii="標楷體" w:eastAsia="標楷體" w:hAnsi="標楷體"/>
          <w:szCs w:val="24"/>
        </w:rPr>
        <w:t>次</w:t>
      </w:r>
      <w:proofErr w:type="gramEnd"/>
      <w:r w:rsidRPr="00010D99">
        <w:rPr>
          <w:rFonts w:ascii="標楷體" w:eastAsia="標楷體" w:hAnsi="標楷體" w:hint="eastAsia"/>
          <w:szCs w:val="24"/>
        </w:rPr>
        <w:t>。</w:t>
      </w:r>
    </w:p>
    <w:p w14:paraId="71C242E6" w14:textId="5D39699D" w:rsidR="002D780E" w:rsidRPr="00010D99" w:rsidRDefault="002D780E" w:rsidP="00010D99">
      <w:pPr>
        <w:numPr>
          <w:ilvl w:val="0"/>
          <w:numId w:val="32"/>
        </w:numPr>
        <w:rPr>
          <w:rFonts w:ascii="標楷體" w:eastAsia="標楷體" w:hAnsi="標楷體"/>
          <w:szCs w:val="24"/>
        </w:rPr>
      </w:pPr>
      <w:r w:rsidRPr="00010D99">
        <w:rPr>
          <w:rFonts w:ascii="標楷體" w:eastAsia="標楷體" w:hAnsi="標楷體" w:hint="eastAsia"/>
          <w:szCs w:val="24"/>
        </w:rPr>
        <w:t>學生社團幹部記嘉獎二次。</w:t>
      </w:r>
    </w:p>
    <w:p w14:paraId="448D5B21" w14:textId="7E9585CC" w:rsidR="002D780E" w:rsidRPr="00010D99" w:rsidRDefault="002D780E" w:rsidP="00010D99">
      <w:pPr>
        <w:numPr>
          <w:ilvl w:val="0"/>
          <w:numId w:val="32"/>
        </w:numPr>
        <w:rPr>
          <w:rFonts w:ascii="標楷體" w:eastAsia="標楷體" w:hAnsi="標楷體"/>
          <w:szCs w:val="24"/>
        </w:rPr>
      </w:pPr>
      <w:r w:rsidRPr="00010D99">
        <w:rPr>
          <w:rFonts w:ascii="標楷體" w:eastAsia="標楷體" w:hAnsi="標楷體" w:hint="eastAsia"/>
          <w:szCs w:val="24"/>
        </w:rPr>
        <w:t>學生社團及負責人獲頒獎學金。</w:t>
      </w:r>
    </w:p>
    <w:p w14:paraId="7DEDD847" w14:textId="493AD42D" w:rsidR="002D780E" w:rsidRPr="00010D99" w:rsidRDefault="002D780E" w:rsidP="00010D99">
      <w:pPr>
        <w:numPr>
          <w:ilvl w:val="0"/>
          <w:numId w:val="32"/>
        </w:numPr>
        <w:rPr>
          <w:rFonts w:ascii="標楷體" w:eastAsia="標楷體" w:hAnsi="標楷體"/>
          <w:szCs w:val="24"/>
        </w:rPr>
      </w:pPr>
      <w:r w:rsidRPr="00010D99">
        <w:rPr>
          <w:rFonts w:ascii="標楷體" w:eastAsia="標楷體" w:hAnsi="標楷體" w:hint="eastAsia"/>
          <w:szCs w:val="24"/>
        </w:rPr>
        <w:t>傑出獎</w:t>
      </w:r>
      <w:proofErr w:type="gramStart"/>
      <w:r w:rsidRPr="00010D99">
        <w:rPr>
          <w:rFonts w:ascii="標楷體" w:eastAsia="標楷體" w:hAnsi="標楷體" w:hint="eastAsia"/>
          <w:szCs w:val="24"/>
        </w:rPr>
        <w:t>等同該敘獎</w:t>
      </w:r>
      <w:proofErr w:type="gramEnd"/>
      <w:r w:rsidRPr="00010D99">
        <w:rPr>
          <w:rFonts w:ascii="標楷體" w:eastAsia="標楷體" w:hAnsi="標楷體" w:hint="eastAsia"/>
          <w:szCs w:val="24"/>
        </w:rPr>
        <w:t>方式。</w:t>
      </w:r>
    </w:p>
    <w:p w14:paraId="288F0D16" w14:textId="77777777" w:rsidR="002D780E" w:rsidRPr="00010D99" w:rsidRDefault="002D780E" w:rsidP="00010D99">
      <w:pPr>
        <w:numPr>
          <w:ilvl w:val="0"/>
          <w:numId w:val="30"/>
        </w:numPr>
        <w:rPr>
          <w:rFonts w:ascii="標楷體" w:eastAsia="標楷體" w:hAnsi="標楷體"/>
          <w:szCs w:val="24"/>
        </w:rPr>
      </w:pPr>
      <w:r w:rsidRPr="00010D99">
        <w:rPr>
          <w:rFonts w:ascii="標楷體" w:eastAsia="標楷體" w:hAnsi="標楷體"/>
          <w:szCs w:val="24"/>
        </w:rPr>
        <w:t>優等：</w:t>
      </w:r>
    </w:p>
    <w:p w14:paraId="12F5D10C" w14:textId="77777777" w:rsidR="002D780E" w:rsidRPr="00010D99" w:rsidRDefault="002D780E" w:rsidP="00010D99">
      <w:pPr>
        <w:numPr>
          <w:ilvl w:val="0"/>
          <w:numId w:val="33"/>
        </w:numPr>
        <w:rPr>
          <w:rFonts w:ascii="標楷體" w:eastAsia="標楷體" w:hAnsi="標楷體"/>
          <w:szCs w:val="24"/>
        </w:rPr>
      </w:pPr>
      <w:r w:rsidRPr="00010D99">
        <w:rPr>
          <w:rFonts w:ascii="標楷體" w:eastAsia="標楷體" w:hAnsi="標楷體" w:hint="eastAsia"/>
          <w:szCs w:val="24"/>
        </w:rPr>
        <w:t>學生</w:t>
      </w:r>
      <w:r w:rsidRPr="00010D99">
        <w:rPr>
          <w:rFonts w:ascii="標楷體" w:eastAsia="標楷體" w:hAnsi="標楷體"/>
          <w:szCs w:val="24"/>
        </w:rPr>
        <w:t>社團</w:t>
      </w:r>
      <w:r w:rsidRPr="00010D99">
        <w:rPr>
          <w:rFonts w:ascii="標楷體" w:eastAsia="標楷體" w:hAnsi="標楷體" w:hint="eastAsia"/>
          <w:szCs w:val="24"/>
        </w:rPr>
        <w:t>及</w:t>
      </w:r>
      <w:r w:rsidRPr="00010D99">
        <w:rPr>
          <w:rFonts w:ascii="標楷體" w:eastAsia="標楷體" w:hAnsi="標楷體"/>
          <w:szCs w:val="24"/>
        </w:rPr>
        <w:t>負責人</w:t>
      </w:r>
      <w:r w:rsidRPr="00010D99">
        <w:rPr>
          <w:rFonts w:ascii="標楷體" w:eastAsia="標楷體" w:hAnsi="標楷體" w:hint="eastAsia"/>
          <w:szCs w:val="24"/>
        </w:rPr>
        <w:t>獲頒</w:t>
      </w:r>
      <w:r w:rsidRPr="00010D99">
        <w:rPr>
          <w:rFonts w:ascii="標楷體" w:eastAsia="標楷體" w:hAnsi="標楷體"/>
          <w:szCs w:val="24"/>
        </w:rPr>
        <w:t>「</w:t>
      </w:r>
      <w:r w:rsidRPr="00010D99">
        <w:rPr>
          <w:rFonts w:ascii="標楷體" w:eastAsia="標楷體" w:hAnsi="標楷體" w:hint="eastAsia"/>
          <w:szCs w:val="24"/>
        </w:rPr>
        <w:t>優等</w:t>
      </w:r>
      <w:r w:rsidRPr="00010D99">
        <w:rPr>
          <w:rFonts w:ascii="標楷體" w:eastAsia="標楷體" w:hAnsi="標楷體"/>
          <w:szCs w:val="24"/>
        </w:rPr>
        <w:t>獎狀」各乙紙。</w:t>
      </w:r>
    </w:p>
    <w:p w14:paraId="7B617AD8" w14:textId="77777777" w:rsidR="002D780E" w:rsidRPr="00010D99" w:rsidRDefault="002D780E" w:rsidP="00010D99">
      <w:pPr>
        <w:numPr>
          <w:ilvl w:val="0"/>
          <w:numId w:val="33"/>
        </w:numPr>
        <w:rPr>
          <w:rFonts w:ascii="標楷體" w:eastAsia="標楷體" w:hAnsi="標楷體"/>
          <w:szCs w:val="24"/>
        </w:rPr>
      </w:pPr>
      <w:r w:rsidRPr="00010D99">
        <w:rPr>
          <w:rFonts w:ascii="標楷體" w:eastAsia="標楷體" w:hAnsi="標楷體" w:hint="eastAsia"/>
          <w:szCs w:val="24"/>
        </w:rPr>
        <w:t>學生</w:t>
      </w:r>
      <w:r w:rsidRPr="00010D99">
        <w:rPr>
          <w:rFonts w:ascii="標楷體" w:eastAsia="標楷體" w:hAnsi="標楷體"/>
          <w:szCs w:val="24"/>
        </w:rPr>
        <w:t>社團負責人記</w:t>
      </w:r>
      <w:proofErr w:type="gramStart"/>
      <w:r w:rsidRPr="00010D99">
        <w:rPr>
          <w:rFonts w:ascii="標楷體" w:eastAsia="標楷體" w:hAnsi="標楷體"/>
          <w:szCs w:val="24"/>
        </w:rPr>
        <w:t>小功</w:t>
      </w:r>
      <w:r w:rsidRPr="00010D99">
        <w:rPr>
          <w:rFonts w:ascii="標楷體" w:eastAsia="標楷體" w:hAnsi="標楷體" w:hint="eastAsia"/>
          <w:szCs w:val="24"/>
        </w:rPr>
        <w:t>乙</w:t>
      </w:r>
      <w:r w:rsidRPr="00010D99">
        <w:rPr>
          <w:rFonts w:ascii="標楷體" w:eastAsia="標楷體" w:hAnsi="標楷體"/>
          <w:szCs w:val="24"/>
        </w:rPr>
        <w:t>次</w:t>
      </w:r>
      <w:proofErr w:type="gramEnd"/>
      <w:r w:rsidRPr="00010D99">
        <w:rPr>
          <w:rFonts w:ascii="標楷體" w:eastAsia="標楷體" w:hAnsi="標楷體"/>
          <w:szCs w:val="24"/>
        </w:rPr>
        <w:t>。</w:t>
      </w:r>
    </w:p>
    <w:p w14:paraId="65B2A73A" w14:textId="77777777" w:rsidR="002D780E" w:rsidRPr="00010D99" w:rsidRDefault="002D780E" w:rsidP="00010D99">
      <w:pPr>
        <w:numPr>
          <w:ilvl w:val="0"/>
          <w:numId w:val="33"/>
        </w:numPr>
        <w:rPr>
          <w:rFonts w:ascii="標楷體" w:eastAsia="標楷體" w:hAnsi="標楷體"/>
          <w:szCs w:val="24"/>
        </w:rPr>
      </w:pPr>
      <w:r w:rsidRPr="00010D99">
        <w:rPr>
          <w:rFonts w:ascii="標楷體" w:eastAsia="標楷體" w:hAnsi="標楷體" w:hint="eastAsia"/>
          <w:szCs w:val="24"/>
        </w:rPr>
        <w:t>學生社團幹部記嘉獎二次。</w:t>
      </w:r>
    </w:p>
    <w:p w14:paraId="11C65888" w14:textId="77777777" w:rsidR="002D780E" w:rsidRPr="00010D99" w:rsidRDefault="002D780E" w:rsidP="00010D99">
      <w:pPr>
        <w:numPr>
          <w:ilvl w:val="0"/>
          <w:numId w:val="33"/>
        </w:numPr>
        <w:rPr>
          <w:rFonts w:ascii="標楷體" w:eastAsia="標楷體" w:hAnsi="標楷體"/>
          <w:szCs w:val="24"/>
        </w:rPr>
      </w:pPr>
      <w:r w:rsidRPr="00010D99">
        <w:rPr>
          <w:rFonts w:ascii="標楷體" w:eastAsia="標楷體" w:hAnsi="標楷體" w:hint="eastAsia"/>
          <w:szCs w:val="24"/>
        </w:rPr>
        <w:t>學生社團及負責人獲頒獎學金</w:t>
      </w:r>
      <w:r w:rsidRPr="00010D99">
        <w:rPr>
          <w:rFonts w:ascii="標楷體" w:eastAsia="標楷體" w:hAnsi="標楷體"/>
          <w:szCs w:val="24"/>
        </w:rPr>
        <w:t>。</w:t>
      </w:r>
    </w:p>
    <w:p w14:paraId="013F0192" w14:textId="77777777" w:rsidR="002D780E" w:rsidRPr="00010D99" w:rsidRDefault="002D780E" w:rsidP="00010D99">
      <w:pPr>
        <w:numPr>
          <w:ilvl w:val="0"/>
          <w:numId w:val="30"/>
        </w:numPr>
        <w:rPr>
          <w:rFonts w:ascii="標楷體" w:eastAsia="標楷體" w:hAnsi="標楷體"/>
          <w:szCs w:val="24"/>
        </w:rPr>
      </w:pPr>
      <w:r w:rsidRPr="00010D99">
        <w:rPr>
          <w:rFonts w:ascii="標楷體" w:eastAsia="標楷體" w:hAnsi="標楷體"/>
          <w:szCs w:val="24"/>
        </w:rPr>
        <w:t>甲等：</w:t>
      </w:r>
    </w:p>
    <w:p w14:paraId="692BFF4D" w14:textId="77777777" w:rsidR="002D780E" w:rsidRPr="00010D99" w:rsidRDefault="002D780E" w:rsidP="00010D99">
      <w:pPr>
        <w:numPr>
          <w:ilvl w:val="0"/>
          <w:numId w:val="34"/>
        </w:numPr>
        <w:rPr>
          <w:rFonts w:ascii="標楷體" w:eastAsia="標楷體" w:hAnsi="標楷體"/>
          <w:szCs w:val="24"/>
        </w:rPr>
      </w:pPr>
      <w:r w:rsidRPr="00010D99">
        <w:rPr>
          <w:rFonts w:ascii="標楷體" w:eastAsia="標楷體" w:hAnsi="標楷體" w:hint="eastAsia"/>
          <w:szCs w:val="24"/>
        </w:rPr>
        <w:t>學生</w:t>
      </w:r>
      <w:r w:rsidRPr="00010D99">
        <w:rPr>
          <w:rFonts w:ascii="標楷體" w:eastAsia="標楷體" w:hAnsi="標楷體"/>
          <w:szCs w:val="24"/>
        </w:rPr>
        <w:t>社團</w:t>
      </w:r>
      <w:r w:rsidRPr="00010D99">
        <w:rPr>
          <w:rFonts w:ascii="標楷體" w:eastAsia="標楷體" w:hAnsi="標楷體" w:hint="eastAsia"/>
          <w:szCs w:val="24"/>
        </w:rPr>
        <w:t>及</w:t>
      </w:r>
      <w:r w:rsidRPr="00010D99">
        <w:rPr>
          <w:rFonts w:ascii="標楷體" w:eastAsia="標楷體" w:hAnsi="標楷體"/>
          <w:szCs w:val="24"/>
        </w:rPr>
        <w:t>負責人</w:t>
      </w:r>
      <w:r w:rsidRPr="00010D99">
        <w:rPr>
          <w:rFonts w:ascii="標楷體" w:eastAsia="標楷體" w:hAnsi="標楷體" w:hint="eastAsia"/>
          <w:szCs w:val="24"/>
        </w:rPr>
        <w:t>獲頒「甲等</w:t>
      </w:r>
      <w:r w:rsidRPr="00010D99">
        <w:rPr>
          <w:rFonts w:ascii="標楷體" w:eastAsia="標楷體" w:hAnsi="標楷體"/>
          <w:szCs w:val="24"/>
        </w:rPr>
        <w:t>獎狀</w:t>
      </w:r>
      <w:r w:rsidRPr="00010D99">
        <w:rPr>
          <w:rFonts w:ascii="標楷體" w:eastAsia="標楷體" w:hAnsi="標楷體" w:hint="eastAsia"/>
          <w:szCs w:val="24"/>
        </w:rPr>
        <w:t>」</w:t>
      </w:r>
      <w:r w:rsidRPr="00010D99">
        <w:rPr>
          <w:rFonts w:ascii="標楷體" w:eastAsia="標楷體" w:hAnsi="標楷體"/>
          <w:szCs w:val="24"/>
        </w:rPr>
        <w:t>各乙紙。</w:t>
      </w:r>
    </w:p>
    <w:p w14:paraId="57EE0ED4" w14:textId="77777777" w:rsidR="002D780E" w:rsidRPr="00010D99" w:rsidRDefault="002D780E" w:rsidP="00010D99">
      <w:pPr>
        <w:numPr>
          <w:ilvl w:val="0"/>
          <w:numId w:val="34"/>
        </w:numPr>
        <w:rPr>
          <w:rFonts w:ascii="標楷體" w:eastAsia="標楷體" w:hAnsi="標楷體"/>
          <w:szCs w:val="24"/>
        </w:rPr>
      </w:pPr>
      <w:r w:rsidRPr="00010D99">
        <w:rPr>
          <w:rFonts w:ascii="標楷體" w:eastAsia="標楷體" w:hAnsi="標楷體" w:hint="eastAsia"/>
          <w:szCs w:val="24"/>
        </w:rPr>
        <w:t>學生</w:t>
      </w:r>
      <w:r w:rsidRPr="00010D99">
        <w:rPr>
          <w:rFonts w:ascii="標楷體" w:eastAsia="標楷體" w:hAnsi="標楷體"/>
          <w:szCs w:val="24"/>
        </w:rPr>
        <w:t>社團負責人記嘉獎二次。</w:t>
      </w:r>
    </w:p>
    <w:p w14:paraId="62BBC8DC" w14:textId="77777777" w:rsidR="002D780E" w:rsidRPr="00010D99" w:rsidRDefault="002D780E" w:rsidP="00010D99">
      <w:pPr>
        <w:numPr>
          <w:ilvl w:val="0"/>
          <w:numId w:val="34"/>
        </w:numPr>
        <w:rPr>
          <w:rFonts w:ascii="標楷體" w:eastAsia="標楷體" w:hAnsi="標楷體"/>
          <w:szCs w:val="24"/>
        </w:rPr>
      </w:pPr>
      <w:r w:rsidRPr="00010D99">
        <w:rPr>
          <w:rFonts w:ascii="標楷體" w:eastAsia="標楷體" w:hAnsi="標楷體" w:hint="eastAsia"/>
          <w:szCs w:val="24"/>
        </w:rPr>
        <w:t>學生社團幹部記嘉獎乙次。</w:t>
      </w:r>
    </w:p>
    <w:p w14:paraId="591584B3" w14:textId="2271BD32" w:rsidR="002D780E" w:rsidRPr="00010D99" w:rsidRDefault="002D780E" w:rsidP="00010D99">
      <w:pPr>
        <w:pStyle w:val="a9"/>
        <w:ind w:left="905"/>
        <w:rPr>
          <w:rFonts w:ascii="標楷體" w:eastAsia="標楷體" w:hAnsi="標楷體"/>
        </w:rPr>
      </w:pPr>
      <w:proofErr w:type="gramStart"/>
      <w:r w:rsidRPr="00010D99">
        <w:rPr>
          <w:rFonts w:ascii="標楷體" w:eastAsia="標楷體" w:hAnsi="標楷體" w:hint="eastAsia"/>
        </w:rPr>
        <w:t>凡受推派</w:t>
      </w:r>
      <w:proofErr w:type="gramEnd"/>
      <w:r w:rsidRPr="00010D99">
        <w:rPr>
          <w:rFonts w:ascii="標楷體" w:eastAsia="標楷體" w:hAnsi="標楷體" w:hint="eastAsia"/>
        </w:rPr>
        <w:t>參加由教育部辦理之評選活動之學生自治組織與社團，得依本校</w:t>
      </w:r>
      <w:r w:rsidRPr="00010D99">
        <w:rPr>
          <w:rFonts w:ascii="標楷體" w:eastAsia="標楷體" w:hAnsi="標楷體"/>
        </w:rPr>
        <w:t>「</w:t>
      </w:r>
      <w:r w:rsidRPr="00010D99">
        <w:rPr>
          <w:rFonts w:ascii="標楷體" w:eastAsia="標楷體" w:hAnsi="標楷體" w:hint="eastAsia"/>
        </w:rPr>
        <w:t>學生獎懲規則</w:t>
      </w:r>
      <w:r w:rsidRPr="00010D99">
        <w:rPr>
          <w:rFonts w:ascii="標楷體" w:eastAsia="標楷體" w:hAnsi="標楷體"/>
        </w:rPr>
        <w:t>」</w:t>
      </w:r>
      <w:r w:rsidRPr="00010D99">
        <w:rPr>
          <w:rFonts w:ascii="標楷體" w:eastAsia="標楷體" w:hAnsi="標楷體" w:hint="eastAsia"/>
        </w:rPr>
        <w:t>予以敘獎</w:t>
      </w:r>
      <w:r w:rsidR="002A1EE7" w:rsidRPr="00010D99">
        <w:rPr>
          <w:rFonts w:ascii="標楷體" w:eastAsia="標楷體" w:hAnsi="標楷體" w:hint="eastAsia"/>
        </w:rPr>
        <w:t>；</w:t>
      </w:r>
      <w:r w:rsidR="0025108F" w:rsidRPr="00010D99">
        <w:rPr>
          <w:rFonts w:ascii="標楷體" w:eastAsia="標楷體" w:hAnsi="標楷體" w:hint="eastAsia"/>
        </w:rPr>
        <w:t>獎學金</w:t>
      </w:r>
      <w:r w:rsidR="002A1EE7" w:rsidRPr="00010D99">
        <w:rPr>
          <w:rFonts w:ascii="標楷體" w:eastAsia="標楷體" w:hAnsi="標楷體" w:hint="eastAsia"/>
        </w:rPr>
        <w:t>獲獎</w:t>
      </w:r>
      <w:r w:rsidR="0025108F" w:rsidRPr="00010D99">
        <w:rPr>
          <w:rFonts w:ascii="標楷體" w:eastAsia="標楷體" w:hAnsi="標楷體" w:hint="eastAsia"/>
        </w:rPr>
        <w:t>資格</w:t>
      </w:r>
      <w:r w:rsidR="002A1EE7" w:rsidRPr="00010D99">
        <w:rPr>
          <w:rFonts w:ascii="標楷體" w:eastAsia="標楷體" w:hAnsi="標楷體" w:hint="eastAsia"/>
        </w:rPr>
        <w:t>及身分認定依中國文化大學學生就學獎補助辦法訂定之</w:t>
      </w:r>
      <w:r w:rsidRPr="00010D99">
        <w:rPr>
          <w:rFonts w:ascii="標楷體" w:eastAsia="標楷體" w:hAnsi="標楷體" w:hint="eastAsia"/>
        </w:rPr>
        <w:t>。</w:t>
      </w:r>
    </w:p>
    <w:p w14:paraId="2990ACA2" w14:textId="77777777" w:rsidR="002D780E" w:rsidRPr="00010D99" w:rsidRDefault="002D780E" w:rsidP="00010D99">
      <w:pPr>
        <w:ind w:left="425" w:hangingChars="177" w:hanging="425"/>
        <w:rPr>
          <w:rFonts w:ascii="標楷體" w:eastAsia="標楷體" w:hAnsi="標楷體"/>
        </w:rPr>
      </w:pPr>
      <w:r w:rsidRPr="00010D99">
        <w:rPr>
          <w:rFonts w:ascii="標楷體" w:eastAsia="標楷體" w:hAnsi="標楷體" w:hint="eastAsia"/>
        </w:rPr>
        <w:t>四、學生社團凡有下列情況者，予以懲處。</w:t>
      </w:r>
    </w:p>
    <w:p w14:paraId="2E3B8204" w14:textId="77777777" w:rsidR="002D780E" w:rsidRPr="00010D99" w:rsidRDefault="002D780E" w:rsidP="00010D99">
      <w:pPr>
        <w:pStyle w:val="a9"/>
        <w:numPr>
          <w:ilvl w:val="0"/>
          <w:numId w:val="35"/>
        </w:numPr>
        <w:rPr>
          <w:rFonts w:ascii="標楷體" w:eastAsia="標楷體" w:hAnsi="標楷體"/>
        </w:rPr>
      </w:pPr>
      <w:r w:rsidRPr="00010D99">
        <w:rPr>
          <w:rFonts w:ascii="標楷體" w:eastAsia="標楷體" w:hAnsi="標楷體" w:hint="eastAsia"/>
        </w:rPr>
        <w:t>第1學期</w:t>
      </w:r>
      <w:r w:rsidRPr="00010D99">
        <w:rPr>
          <w:rFonts w:ascii="標楷體" w:eastAsia="標楷體" w:hAnsi="標楷體"/>
        </w:rPr>
        <w:t>平時評鑑成績未達基本分者，</w:t>
      </w:r>
      <w:r w:rsidRPr="00010D99">
        <w:rPr>
          <w:rFonts w:ascii="標楷體" w:eastAsia="標楷體" w:hAnsi="標楷體" w:hint="eastAsia"/>
        </w:rPr>
        <w:t>第2學期懲處為不得申請經費補助、大型場地及器材借用一學期</w:t>
      </w:r>
      <w:r w:rsidRPr="00010D99">
        <w:rPr>
          <w:rFonts w:ascii="標楷體" w:eastAsia="標楷體" w:hAnsi="標楷體"/>
        </w:rPr>
        <w:t>。</w:t>
      </w:r>
    </w:p>
    <w:p w14:paraId="3BF7B203" w14:textId="77777777" w:rsidR="002D780E" w:rsidRPr="00010D99" w:rsidRDefault="002D780E" w:rsidP="00010D99">
      <w:pPr>
        <w:pStyle w:val="a9"/>
        <w:numPr>
          <w:ilvl w:val="0"/>
          <w:numId w:val="35"/>
        </w:numPr>
        <w:rPr>
          <w:rFonts w:ascii="標楷體" w:eastAsia="標楷體" w:hAnsi="標楷體"/>
        </w:rPr>
      </w:pPr>
      <w:r w:rsidRPr="00010D99">
        <w:rPr>
          <w:rFonts w:ascii="標楷體" w:eastAsia="標楷體" w:hAnsi="標楷體" w:hint="eastAsia"/>
        </w:rPr>
        <w:t>學生社團連二年平時評鑑未達基本分者，得由行政輔導老師提出停止運作，經主管核定後及予以停止運作一年。</w:t>
      </w:r>
    </w:p>
    <w:p w14:paraId="2874FFC6" w14:textId="77777777" w:rsidR="002D780E" w:rsidRPr="00010D99" w:rsidRDefault="002D780E" w:rsidP="00010D99">
      <w:pPr>
        <w:pStyle w:val="a9"/>
        <w:numPr>
          <w:ilvl w:val="0"/>
          <w:numId w:val="35"/>
        </w:numPr>
        <w:rPr>
          <w:rFonts w:ascii="標楷體" w:eastAsia="標楷體" w:hAnsi="標楷體"/>
        </w:rPr>
      </w:pPr>
      <w:r w:rsidRPr="00010D99">
        <w:rPr>
          <w:rFonts w:ascii="標楷體" w:eastAsia="標楷體" w:hAnsi="標楷體" w:hint="eastAsia"/>
        </w:rPr>
        <w:t>未參加出席檔案評鑑者，得依本校</w:t>
      </w:r>
      <w:r w:rsidRPr="00010D99">
        <w:rPr>
          <w:rFonts w:ascii="標楷體" w:eastAsia="標楷體" w:hAnsi="標楷體"/>
        </w:rPr>
        <w:t>「</w:t>
      </w:r>
      <w:r w:rsidRPr="00010D99">
        <w:rPr>
          <w:rFonts w:ascii="標楷體" w:eastAsia="標楷體" w:hAnsi="標楷體" w:hint="eastAsia"/>
        </w:rPr>
        <w:t>學生獎懲規則</w:t>
      </w:r>
      <w:r w:rsidRPr="00010D99">
        <w:rPr>
          <w:rFonts w:ascii="標楷體" w:eastAsia="標楷體" w:hAnsi="標楷體"/>
        </w:rPr>
        <w:t>」</w:t>
      </w:r>
      <w:r w:rsidRPr="00010D99">
        <w:rPr>
          <w:rFonts w:ascii="標楷體" w:eastAsia="標楷體" w:hAnsi="標楷體" w:hint="eastAsia"/>
        </w:rPr>
        <w:t>予以懲處。</w:t>
      </w:r>
    </w:p>
    <w:p w14:paraId="29FEF2D7" w14:textId="417C8A60" w:rsidR="002D780E" w:rsidRPr="00010D99" w:rsidRDefault="002D780E" w:rsidP="00010D99">
      <w:pPr>
        <w:ind w:left="425" w:hangingChars="177" w:hanging="425"/>
        <w:rPr>
          <w:rFonts w:ascii="標楷體" w:eastAsia="標楷體" w:hAnsi="標楷體"/>
        </w:rPr>
      </w:pPr>
      <w:r w:rsidRPr="00010D99">
        <w:rPr>
          <w:rFonts w:ascii="標楷體" w:eastAsia="標楷體" w:hAnsi="標楷體" w:hint="eastAsia"/>
        </w:rPr>
        <w:t>五、本細則經學生事務長簽核後發布實施，修正時亦同。</w:t>
      </w:r>
    </w:p>
    <w:sectPr w:rsidR="002D780E" w:rsidRPr="00010D99" w:rsidSect="002D780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64A3C" w14:textId="77777777" w:rsidR="0093670E" w:rsidRDefault="0093670E" w:rsidP="002D780E">
      <w:r>
        <w:separator/>
      </w:r>
    </w:p>
  </w:endnote>
  <w:endnote w:type="continuationSeparator" w:id="0">
    <w:p w14:paraId="7105DC9B" w14:textId="77777777" w:rsidR="0093670E" w:rsidRDefault="0093670E" w:rsidP="002D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B5B9A" w14:textId="77777777" w:rsidR="0093670E" w:rsidRDefault="0093670E" w:rsidP="002D780E">
      <w:r>
        <w:separator/>
      </w:r>
    </w:p>
  </w:footnote>
  <w:footnote w:type="continuationSeparator" w:id="0">
    <w:p w14:paraId="2A216E35" w14:textId="77777777" w:rsidR="0093670E" w:rsidRDefault="0093670E" w:rsidP="002D7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750E"/>
    <w:multiLevelType w:val="hybridMultilevel"/>
    <w:tmpl w:val="E81C2510"/>
    <w:lvl w:ilvl="0" w:tplc="51161894">
      <w:start w:val="1"/>
      <w:numFmt w:val="taiwaneseCountingThousand"/>
      <w:lvlText w:val="(%1)"/>
      <w:lvlJc w:val="left"/>
      <w:pPr>
        <w:ind w:left="156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A965FB"/>
    <w:multiLevelType w:val="hybridMultilevel"/>
    <w:tmpl w:val="41EC498E"/>
    <w:lvl w:ilvl="0" w:tplc="51161894">
      <w:start w:val="1"/>
      <w:numFmt w:val="taiwaneseCountingThousand"/>
      <w:lvlText w:val="(%1)"/>
      <w:lvlJc w:val="left"/>
      <w:pPr>
        <w:ind w:left="156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364D76"/>
    <w:multiLevelType w:val="hybridMultilevel"/>
    <w:tmpl w:val="87CE661A"/>
    <w:lvl w:ilvl="0" w:tplc="9D0C561C">
      <w:start w:val="1"/>
      <w:numFmt w:val="taiwaneseCountingThousand"/>
      <w:lvlText w:val="(%1)"/>
      <w:lvlJc w:val="left"/>
      <w:pPr>
        <w:ind w:left="1080" w:hanging="480"/>
      </w:pPr>
      <w:rPr>
        <w:rFonts w:hint="eastAsia"/>
      </w:rPr>
    </w:lvl>
    <w:lvl w:ilvl="1" w:tplc="51161894">
      <w:start w:val="1"/>
      <w:numFmt w:val="taiwaneseCountingThousand"/>
      <w:lvlText w:val="(%2)"/>
      <w:lvlJc w:val="left"/>
      <w:pPr>
        <w:ind w:left="1560" w:hanging="480"/>
      </w:pPr>
      <w:rPr>
        <w:rFonts w:hint="eastAsia"/>
        <w:sz w:val="24"/>
      </w:r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 w15:restartNumberingAfterBreak="0">
    <w:nsid w:val="0DD13459"/>
    <w:multiLevelType w:val="hybridMultilevel"/>
    <w:tmpl w:val="CE4A94E2"/>
    <w:lvl w:ilvl="0" w:tplc="FFFFFFFF">
      <w:start w:val="1"/>
      <w:numFmt w:val="decimal"/>
      <w:lvlText w:val="(%1)"/>
      <w:lvlJc w:val="left"/>
      <w:pPr>
        <w:ind w:left="1752" w:hanging="480"/>
      </w:pPr>
      <w:rPr>
        <w:rFonts w:hint="default"/>
      </w:rPr>
    </w:lvl>
    <w:lvl w:ilvl="1" w:tplc="FFFFFFFF" w:tentative="1">
      <w:start w:val="1"/>
      <w:numFmt w:val="ideographTraditional"/>
      <w:lvlText w:val="%2、"/>
      <w:lvlJc w:val="left"/>
      <w:pPr>
        <w:ind w:left="2232" w:hanging="480"/>
      </w:pPr>
    </w:lvl>
    <w:lvl w:ilvl="2" w:tplc="FFFFFFFF" w:tentative="1">
      <w:start w:val="1"/>
      <w:numFmt w:val="lowerRoman"/>
      <w:lvlText w:val="%3."/>
      <w:lvlJc w:val="right"/>
      <w:pPr>
        <w:ind w:left="2712" w:hanging="480"/>
      </w:pPr>
    </w:lvl>
    <w:lvl w:ilvl="3" w:tplc="FFFFFFFF" w:tentative="1">
      <w:start w:val="1"/>
      <w:numFmt w:val="decimal"/>
      <w:lvlText w:val="%4."/>
      <w:lvlJc w:val="left"/>
      <w:pPr>
        <w:ind w:left="3192" w:hanging="480"/>
      </w:pPr>
    </w:lvl>
    <w:lvl w:ilvl="4" w:tplc="FFFFFFFF" w:tentative="1">
      <w:start w:val="1"/>
      <w:numFmt w:val="ideographTraditional"/>
      <w:lvlText w:val="%5、"/>
      <w:lvlJc w:val="left"/>
      <w:pPr>
        <w:ind w:left="3672" w:hanging="480"/>
      </w:pPr>
    </w:lvl>
    <w:lvl w:ilvl="5" w:tplc="FFFFFFFF" w:tentative="1">
      <w:start w:val="1"/>
      <w:numFmt w:val="lowerRoman"/>
      <w:lvlText w:val="%6."/>
      <w:lvlJc w:val="right"/>
      <w:pPr>
        <w:ind w:left="4152" w:hanging="480"/>
      </w:pPr>
    </w:lvl>
    <w:lvl w:ilvl="6" w:tplc="FFFFFFFF" w:tentative="1">
      <w:start w:val="1"/>
      <w:numFmt w:val="decimal"/>
      <w:lvlText w:val="%7."/>
      <w:lvlJc w:val="left"/>
      <w:pPr>
        <w:ind w:left="4632" w:hanging="480"/>
      </w:pPr>
    </w:lvl>
    <w:lvl w:ilvl="7" w:tplc="FFFFFFFF" w:tentative="1">
      <w:start w:val="1"/>
      <w:numFmt w:val="ideographTraditional"/>
      <w:lvlText w:val="%8、"/>
      <w:lvlJc w:val="left"/>
      <w:pPr>
        <w:ind w:left="5112" w:hanging="480"/>
      </w:pPr>
    </w:lvl>
    <w:lvl w:ilvl="8" w:tplc="FFFFFFFF" w:tentative="1">
      <w:start w:val="1"/>
      <w:numFmt w:val="lowerRoman"/>
      <w:lvlText w:val="%9."/>
      <w:lvlJc w:val="right"/>
      <w:pPr>
        <w:ind w:left="5592" w:hanging="480"/>
      </w:pPr>
    </w:lvl>
  </w:abstractNum>
  <w:abstractNum w:abstractNumId="4" w15:restartNumberingAfterBreak="0">
    <w:nsid w:val="0E0A572B"/>
    <w:multiLevelType w:val="hybridMultilevel"/>
    <w:tmpl w:val="CE4A94E2"/>
    <w:lvl w:ilvl="0" w:tplc="FFFFFFFF">
      <w:start w:val="1"/>
      <w:numFmt w:val="decimal"/>
      <w:lvlText w:val="(%1)"/>
      <w:lvlJc w:val="left"/>
      <w:pPr>
        <w:ind w:left="1752" w:hanging="480"/>
      </w:pPr>
      <w:rPr>
        <w:rFonts w:hint="default"/>
      </w:rPr>
    </w:lvl>
    <w:lvl w:ilvl="1" w:tplc="FFFFFFFF" w:tentative="1">
      <w:start w:val="1"/>
      <w:numFmt w:val="ideographTraditional"/>
      <w:lvlText w:val="%2、"/>
      <w:lvlJc w:val="left"/>
      <w:pPr>
        <w:ind w:left="2232" w:hanging="480"/>
      </w:pPr>
    </w:lvl>
    <w:lvl w:ilvl="2" w:tplc="FFFFFFFF" w:tentative="1">
      <w:start w:val="1"/>
      <w:numFmt w:val="lowerRoman"/>
      <w:lvlText w:val="%3."/>
      <w:lvlJc w:val="right"/>
      <w:pPr>
        <w:ind w:left="2712" w:hanging="480"/>
      </w:pPr>
    </w:lvl>
    <w:lvl w:ilvl="3" w:tplc="FFFFFFFF" w:tentative="1">
      <w:start w:val="1"/>
      <w:numFmt w:val="decimal"/>
      <w:lvlText w:val="%4."/>
      <w:lvlJc w:val="left"/>
      <w:pPr>
        <w:ind w:left="3192" w:hanging="480"/>
      </w:pPr>
    </w:lvl>
    <w:lvl w:ilvl="4" w:tplc="FFFFFFFF" w:tentative="1">
      <w:start w:val="1"/>
      <w:numFmt w:val="ideographTraditional"/>
      <w:lvlText w:val="%5、"/>
      <w:lvlJc w:val="left"/>
      <w:pPr>
        <w:ind w:left="3672" w:hanging="480"/>
      </w:pPr>
    </w:lvl>
    <w:lvl w:ilvl="5" w:tplc="FFFFFFFF" w:tentative="1">
      <w:start w:val="1"/>
      <w:numFmt w:val="lowerRoman"/>
      <w:lvlText w:val="%6."/>
      <w:lvlJc w:val="right"/>
      <w:pPr>
        <w:ind w:left="4152" w:hanging="480"/>
      </w:pPr>
    </w:lvl>
    <w:lvl w:ilvl="6" w:tplc="FFFFFFFF" w:tentative="1">
      <w:start w:val="1"/>
      <w:numFmt w:val="decimal"/>
      <w:lvlText w:val="%7."/>
      <w:lvlJc w:val="left"/>
      <w:pPr>
        <w:ind w:left="4632" w:hanging="480"/>
      </w:pPr>
    </w:lvl>
    <w:lvl w:ilvl="7" w:tplc="FFFFFFFF" w:tentative="1">
      <w:start w:val="1"/>
      <w:numFmt w:val="ideographTraditional"/>
      <w:lvlText w:val="%8、"/>
      <w:lvlJc w:val="left"/>
      <w:pPr>
        <w:ind w:left="5112" w:hanging="480"/>
      </w:pPr>
    </w:lvl>
    <w:lvl w:ilvl="8" w:tplc="FFFFFFFF" w:tentative="1">
      <w:start w:val="1"/>
      <w:numFmt w:val="lowerRoman"/>
      <w:lvlText w:val="%9."/>
      <w:lvlJc w:val="right"/>
      <w:pPr>
        <w:ind w:left="5592" w:hanging="480"/>
      </w:pPr>
    </w:lvl>
  </w:abstractNum>
  <w:abstractNum w:abstractNumId="5" w15:restartNumberingAfterBreak="0">
    <w:nsid w:val="2369202F"/>
    <w:multiLevelType w:val="hybridMultilevel"/>
    <w:tmpl w:val="6840CFF2"/>
    <w:lvl w:ilvl="0" w:tplc="FFFFFFFF">
      <w:start w:val="1"/>
      <w:numFmt w:val="taiwaneseCountingThousand"/>
      <w:lvlText w:val="(%1)"/>
      <w:lvlJc w:val="left"/>
      <w:pPr>
        <w:ind w:left="905" w:hanging="480"/>
      </w:pPr>
      <w:rPr>
        <w:rFonts w:hint="eastAsia"/>
        <w:b w:val="0"/>
        <w:i w:val="0"/>
      </w:rPr>
    </w:lvl>
    <w:lvl w:ilvl="1" w:tplc="FFFFFFFF" w:tentative="1">
      <w:start w:val="1"/>
      <w:numFmt w:val="ideographTraditional"/>
      <w:lvlText w:val="%2、"/>
      <w:lvlJc w:val="left"/>
      <w:pPr>
        <w:ind w:left="1385" w:hanging="480"/>
      </w:pPr>
    </w:lvl>
    <w:lvl w:ilvl="2" w:tplc="FFFFFFFF" w:tentative="1">
      <w:start w:val="1"/>
      <w:numFmt w:val="lowerRoman"/>
      <w:lvlText w:val="%3."/>
      <w:lvlJc w:val="right"/>
      <w:pPr>
        <w:ind w:left="1865" w:hanging="480"/>
      </w:pPr>
    </w:lvl>
    <w:lvl w:ilvl="3" w:tplc="FFFFFFFF" w:tentative="1">
      <w:start w:val="1"/>
      <w:numFmt w:val="decimal"/>
      <w:lvlText w:val="%4."/>
      <w:lvlJc w:val="left"/>
      <w:pPr>
        <w:ind w:left="2345" w:hanging="480"/>
      </w:pPr>
    </w:lvl>
    <w:lvl w:ilvl="4" w:tplc="FFFFFFFF" w:tentative="1">
      <w:start w:val="1"/>
      <w:numFmt w:val="ideographTraditional"/>
      <w:lvlText w:val="%5、"/>
      <w:lvlJc w:val="left"/>
      <w:pPr>
        <w:ind w:left="2825" w:hanging="480"/>
      </w:pPr>
    </w:lvl>
    <w:lvl w:ilvl="5" w:tplc="FFFFFFFF" w:tentative="1">
      <w:start w:val="1"/>
      <w:numFmt w:val="lowerRoman"/>
      <w:lvlText w:val="%6."/>
      <w:lvlJc w:val="right"/>
      <w:pPr>
        <w:ind w:left="3305" w:hanging="480"/>
      </w:pPr>
    </w:lvl>
    <w:lvl w:ilvl="6" w:tplc="FFFFFFFF" w:tentative="1">
      <w:start w:val="1"/>
      <w:numFmt w:val="decimal"/>
      <w:lvlText w:val="%7."/>
      <w:lvlJc w:val="left"/>
      <w:pPr>
        <w:ind w:left="3785" w:hanging="480"/>
      </w:pPr>
    </w:lvl>
    <w:lvl w:ilvl="7" w:tplc="FFFFFFFF" w:tentative="1">
      <w:start w:val="1"/>
      <w:numFmt w:val="ideographTraditional"/>
      <w:lvlText w:val="%8、"/>
      <w:lvlJc w:val="left"/>
      <w:pPr>
        <w:ind w:left="4265" w:hanging="480"/>
      </w:pPr>
    </w:lvl>
    <w:lvl w:ilvl="8" w:tplc="FFFFFFFF" w:tentative="1">
      <w:start w:val="1"/>
      <w:numFmt w:val="lowerRoman"/>
      <w:lvlText w:val="%9."/>
      <w:lvlJc w:val="right"/>
      <w:pPr>
        <w:ind w:left="4745" w:hanging="480"/>
      </w:pPr>
    </w:lvl>
  </w:abstractNum>
  <w:abstractNum w:abstractNumId="6" w15:restartNumberingAfterBreak="0">
    <w:nsid w:val="2B645886"/>
    <w:multiLevelType w:val="hybridMultilevel"/>
    <w:tmpl w:val="289EB0E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0636BF"/>
    <w:multiLevelType w:val="hybridMultilevel"/>
    <w:tmpl w:val="F28CAA18"/>
    <w:lvl w:ilvl="0" w:tplc="03C02D1E">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8EF6FF8"/>
    <w:multiLevelType w:val="hybridMultilevel"/>
    <w:tmpl w:val="6154723C"/>
    <w:lvl w:ilvl="0" w:tplc="FFFFFFFF">
      <w:start w:val="1"/>
      <w:numFmt w:val="decimal"/>
      <w:suff w:val="space"/>
      <w:lvlText w:val="%1."/>
      <w:lvlJc w:val="left"/>
      <w:pPr>
        <w:ind w:left="144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3D3F49E6"/>
    <w:multiLevelType w:val="hybridMultilevel"/>
    <w:tmpl w:val="6840CFF2"/>
    <w:lvl w:ilvl="0" w:tplc="760627E0">
      <w:start w:val="1"/>
      <w:numFmt w:val="taiwaneseCountingThousand"/>
      <w:lvlText w:val="(%1)"/>
      <w:lvlJc w:val="left"/>
      <w:pPr>
        <w:ind w:left="905" w:hanging="480"/>
      </w:pPr>
      <w:rPr>
        <w:rFonts w:hint="eastAsia"/>
        <w:b w:val="0"/>
        <w:i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0" w15:restartNumberingAfterBreak="0">
    <w:nsid w:val="3F9C030F"/>
    <w:multiLevelType w:val="hybridMultilevel"/>
    <w:tmpl w:val="30E6305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6F0C28"/>
    <w:multiLevelType w:val="hybridMultilevel"/>
    <w:tmpl w:val="40706A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626271"/>
    <w:multiLevelType w:val="hybridMultilevel"/>
    <w:tmpl w:val="260E2D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3BF234D4">
      <w:start w:val="1"/>
      <w:numFmt w:val="decimal"/>
      <w:suff w:val="space"/>
      <w:lvlText w:val="%4."/>
      <w:lvlJc w:val="left"/>
      <w:pPr>
        <w:ind w:left="144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D96905"/>
    <w:multiLevelType w:val="hybridMultilevel"/>
    <w:tmpl w:val="6154723C"/>
    <w:lvl w:ilvl="0" w:tplc="FFFFFFFF">
      <w:start w:val="1"/>
      <w:numFmt w:val="decimal"/>
      <w:suff w:val="space"/>
      <w:lvlText w:val="%1."/>
      <w:lvlJc w:val="left"/>
      <w:pPr>
        <w:ind w:left="144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15:restartNumberingAfterBreak="0">
    <w:nsid w:val="48924137"/>
    <w:multiLevelType w:val="hybridMultilevel"/>
    <w:tmpl w:val="46CC81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6B5E8D60">
      <w:start w:val="1"/>
      <w:numFmt w:val="decimal"/>
      <w:suff w:val="space"/>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9015F5D"/>
    <w:multiLevelType w:val="hybridMultilevel"/>
    <w:tmpl w:val="6154723C"/>
    <w:lvl w:ilvl="0" w:tplc="6B5E8D60">
      <w:start w:val="1"/>
      <w:numFmt w:val="decimal"/>
      <w:suff w:val="space"/>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3864DD"/>
    <w:multiLevelType w:val="hybridMultilevel"/>
    <w:tmpl w:val="6154723C"/>
    <w:lvl w:ilvl="0" w:tplc="FFFFFFFF">
      <w:start w:val="1"/>
      <w:numFmt w:val="decimal"/>
      <w:suff w:val="space"/>
      <w:lvlText w:val="%1."/>
      <w:lvlJc w:val="left"/>
      <w:pPr>
        <w:ind w:left="144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15:restartNumberingAfterBreak="0">
    <w:nsid w:val="5025626D"/>
    <w:multiLevelType w:val="hybridMultilevel"/>
    <w:tmpl w:val="9B52493C"/>
    <w:lvl w:ilvl="0" w:tplc="04090015">
      <w:start w:val="1"/>
      <w:numFmt w:val="taiwaneseCountingThousand"/>
      <w:lvlText w:val="%1、"/>
      <w:lvlJc w:val="left"/>
      <w:pPr>
        <w:ind w:left="480" w:hanging="480"/>
      </w:pPr>
      <w:rPr>
        <w:rFonts w:hint="default"/>
      </w:rPr>
    </w:lvl>
    <w:lvl w:ilvl="1" w:tplc="03C02D1E">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1BE353E"/>
    <w:multiLevelType w:val="hybridMultilevel"/>
    <w:tmpl w:val="6840CFF2"/>
    <w:lvl w:ilvl="0" w:tplc="FFFFFFFF">
      <w:start w:val="1"/>
      <w:numFmt w:val="taiwaneseCountingThousand"/>
      <w:lvlText w:val="(%1)"/>
      <w:lvlJc w:val="left"/>
      <w:pPr>
        <w:ind w:left="905" w:hanging="480"/>
      </w:pPr>
      <w:rPr>
        <w:rFonts w:hint="eastAsia"/>
        <w:b w:val="0"/>
        <w:i w:val="0"/>
      </w:rPr>
    </w:lvl>
    <w:lvl w:ilvl="1" w:tplc="FFFFFFFF" w:tentative="1">
      <w:start w:val="1"/>
      <w:numFmt w:val="ideographTraditional"/>
      <w:lvlText w:val="%2、"/>
      <w:lvlJc w:val="left"/>
      <w:pPr>
        <w:ind w:left="1385" w:hanging="480"/>
      </w:pPr>
    </w:lvl>
    <w:lvl w:ilvl="2" w:tplc="FFFFFFFF" w:tentative="1">
      <w:start w:val="1"/>
      <w:numFmt w:val="lowerRoman"/>
      <w:lvlText w:val="%3."/>
      <w:lvlJc w:val="right"/>
      <w:pPr>
        <w:ind w:left="1865" w:hanging="480"/>
      </w:pPr>
    </w:lvl>
    <w:lvl w:ilvl="3" w:tplc="FFFFFFFF" w:tentative="1">
      <w:start w:val="1"/>
      <w:numFmt w:val="decimal"/>
      <w:lvlText w:val="%4."/>
      <w:lvlJc w:val="left"/>
      <w:pPr>
        <w:ind w:left="2345" w:hanging="480"/>
      </w:pPr>
    </w:lvl>
    <w:lvl w:ilvl="4" w:tplc="FFFFFFFF" w:tentative="1">
      <w:start w:val="1"/>
      <w:numFmt w:val="ideographTraditional"/>
      <w:lvlText w:val="%5、"/>
      <w:lvlJc w:val="left"/>
      <w:pPr>
        <w:ind w:left="2825" w:hanging="480"/>
      </w:pPr>
    </w:lvl>
    <w:lvl w:ilvl="5" w:tplc="FFFFFFFF" w:tentative="1">
      <w:start w:val="1"/>
      <w:numFmt w:val="lowerRoman"/>
      <w:lvlText w:val="%6."/>
      <w:lvlJc w:val="right"/>
      <w:pPr>
        <w:ind w:left="3305" w:hanging="480"/>
      </w:pPr>
    </w:lvl>
    <w:lvl w:ilvl="6" w:tplc="FFFFFFFF" w:tentative="1">
      <w:start w:val="1"/>
      <w:numFmt w:val="decimal"/>
      <w:lvlText w:val="%7."/>
      <w:lvlJc w:val="left"/>
      <w:pPr>
        <w:ind w:left="3785" w:hanging="480"/>
      </w:pPr>
    </w:lvl>
    <w:lvl w:ilvl="7" w:tplc="FFFFFFFF" w:tentative="1">
      <w:start w:val="1"/>
      <w:numFmt w:val="ideographTraditional"/>
      <w:lvlText w:val="%8、"/>
      <w:lvlJc w:val="left"/>
      <w:pPr>
        <w:ind w:left="4265" w:hanging="480"/>
      </w:pPr>
    </w:lvl>
    <w:lvl w:ilvl="8" w:tplc="FFFFFFFF" w:tentative="1">
      <w:start w:val="1"/>
      <w:numFmt w:val="lowerRoman"/>
      <w:lvlText w:val="%9."/>
      <w:lvlJc w:val="right"/>
      <w:pPr>
        <w:ind w:left="4745" w:hanging="480"/>
      </w:pPr>
    </w:lvl>
  </w:abstractNum>
  <w:abstractNum w:abstractNumId="19" w15:restartNumberingAfterBreak="0">
    <w:nsid w:val="565F369D"/>
    <w:multiLevelType w:val="hybridMultilevel"/>
    <w:tmpl w:val="901E328A"/>
    <w:lvl w:ilvl="0" w:tplc="AA5AC296">
      <w:start w:val="1"/>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0" w15:restartNumberingAfterBreak="0">
    <w:nsid w:val="576219E5"/>
    <w:multiLevelType w:val="hybridMultilevel"/>
    <w:tmpl w:val="6840CFF2"/>
    <w:lvl w:ilvl="0" w:tplc="FFFFFFFF">
      <w:start w:val="1"/>
      <w:numFmt w:val="taiwaneseCountingThousand"/>
      <w:lvlText w:val="(%1)"/>
      <w:lvlJc w:val="left"/>
      <w:pPr>
        <w:ind w:left="905" w:hanging="480"/>
      </w:pPr>
      <w:rPr>
        <w:rFonts w:hint="eastAsia"/>
        <w:b w:val="0"/>
        <w:i w:val="0"/>
      </w:rPr>
    </w:lvl>
    <w:lvl w:ilvl="1" w:tplc="FFFFFFFF" w:tentative="1">
      <w:start w:val="1"/>
      <w:numFmt w:val="ideographTraditional"/>
      <w:lvlText w:val="%2、"/>
      <w:lvlJc w:val="left"/>
      <w:pPr>
        <w:ind w:left="1385" w:hanging="480"/>
      </w:pPr>
    </w:lvl>
    <w:lvl w:ilvl="2" w:tplc="FFFFFFFF" w:tentative="1">
      <w:start w:val="1"/>
      <w:numFmt w:val="lowerRoman"/>
      <w:lvlText w:val="%3."/>
      <w:lvlJc w:val="right"/>
      <w:pPr>
        <w:ind w:left="1865" w:hanging="480"/>
      </w:pPr>
    </w:lvl>
    <w:lvl w:ilvl="3" w:tplc="FFFFFFFF" w:tentative="1">
      <w:start w:val="1"/>
      <w:numFmt w:val="decimal"/>
      <w:lvlText w:val="%4."/>
      <w:lvlJc w:val="left"/>
      <w:pPr>
        <w:ind w:left="2345" w:hanging="480"/>
      </w:pPr>
    </w:lvl>
    <w:lvl w:ilvl="4" w:tplc="FFFFFFFF" w:tentative="1">
      <w:start w:val="1"/>
      <w:numFmt w:val="ideographTraditional"/>
      <w:lvlText w:val="%5、"/>
      <w:lvlJc w:val="left"/>
      <w:pPr>
        <w:ind w:left="2825" w:hanging="480"/>
      </w:pPr>
    </w:lvl>
    <w:lvl w:ilvl="5" w:tplc="FFFFFFFF" w:tentative="1">
      <w:start w:val="1"/>
      <w:numFmt w:val="lowerRoman"/>
      <w:lvlText w:val="%6."/>
      <w:lvlJc w:val="right"/>
      <w:pPr>
        <w:ind w:left="3305" w:hanging="480"/>
      </w:pPr>
    </w:lvl>
    <w:lvl w:ilvl="6" w:tplc="FFFFFFFF" w:tentative="1">
      <w:start w:val="1"/>
      <w:numFmt w:val="decimal"/>
      <w:lvlText w:val="%7."/>
      <w:lvlJc w:val="left"/>
      <w:pPr>
        <w:ind w:left="3785" w:hanging="480"/>
      </w:pPr>
    </w:lvl>
    <w:lvl w:ilvl="7" w:tplc="FFFFFFFF" w:tentative="1">
      <w:start w:val="1"/>
      <w:numFmt w:val="ideographTraditional"/>
      <w:lvlText w:val="%8、"/>
      <w:lvlJc w:val="left"/>
      <w:pPr>
        <w:ind w:left="4265" w:hanging="480"/>
      </w:pPr>
    </w:lvl>
    <w:lvl w:ilvl="8" w:tplc="FFFFFFFF" w:tentative="1">
      <w:start w:val="1"/>
      <w:numFmt w:val="lowerRoman"/>
      <w:lvlText w:val="%9."/>
      <w:lvlJc w:val="right"/>
      <w:pPr>
        <w:ind w:left="4745" w:hanging="480"/>
      </w:pPr>
    </w:lvl>
  </w:abstractNum>
  <w:abstractNum w:abstractNumId="21" w15:restartNumberingAfterBreak="0">
    <w:nsid w:val="5E56502A"/>
    <w:multiLevelType w:val="hybridMultilevel"/>
    <w:tmpl w:val="F64C7910"/>
    <w:lvl w:ilvl="0" w:tplc="50F89106">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D8B67FC0">
      <w:start w:val="1"/>
      <w:numFmt w:val="decimal"/>
      <w:lvlText w:val="%3."/>
      <w:lvlJc w:val="left"/>
      <w:pPr>
        <w:ind w:left="1320" w:hanging="360"/>
      </w:pPr>
      <w:rPr>
        <w:rFonts w:hAnsi="標楷體" w:hint="default"/>
        <w:color w:val="000000"/>
      </w:r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5F24CC"/>
    <w:multiLevelType w:val="hybridMultilevel"/>
    <w:tmpl w:val="BB926A18"/>
    <w:lvl w:ilvl="0" w:tplc="30B02892">
      <w:start w:val="1"/>
      <w:numFmt w:val="decimal"/>
      <w:lvlText w:val="%1."/>
      <w:lvlJc w:val="left"/>
      <w:pPr>
        <w:tabs>
          <w:tab w:val="num" w:pos="1383"/>
        </w:tabs>
        <w:ind w:left="1383" w:hanging="39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38D5B9E"/>
    <w:multiLevelType w:val="hybridMultilevel"/>
    <w:tmpl w:val="EDAEF1D4"/>
    <w:lvl w:ilvl="0" w:tplc="50F89106">
      <w:start w:val="1"/>
      <w:numFmt w:val="decimal"/>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017571"/>
    <w:multiLevelType w:val="hybridMultilevel"/>
    <w:tmpl w:val="CE4A94E2"/>
    <w:lvl w:ilvl="0" w:tplc="FFFFFFFF">
      <w:start w:val="1"/>
      <w:numFmt w:val="decimal"/>
      <w:lvlText w:val="(%1)"/>
      <w:lvlJc w:val="left"/>
      <w:pPr>
        <w:ind w:left="1752" w:hanging="480"/>
      </w:pPr>
      <w:rPr>
        <w:rFonts w:hint="default"/>
      </w:rPr>
    </w:lvl>
    <w:lvl w:ilvl="1" w:tplc="FFFFFFFF" w:tentative="1">
      <w:start w:val="1"/>
      <w:numFmt w:val="ideographTraditional"/>
      <w:lvlText w:val="%2、"/>
      <w:lvlJc w:val="left"/>
      <w:pPr>
        <w:ind w:left="2232" w:hanging="480"/>
      </w:pPr>
    </w:lvl>
    <w:lvl w:ilvl="2" w:tplc="FFFFFFFF" w:tentative="1">
      <w:start w:val="1"/>
      <w:numFmt w:val="lowerRoman"/>
      <w:lvlText w:val="%3."/>
      <w:lvlJc w:val="right"/>
      <w:pPr>
        <w:ind w:left="2712" w:hanging="480"/>
      </w:pPr>
    </w:lvl>
    <w:lvl w:ilvl="3" w:tplc="FFFFFFFF" w:tentative="1">
      <w:start w:val="1"/>
      <w:numFmt w:val="decimal"/>
      <w:lvlText w:val="%4."/>
      <w:lvlJc w:val="left"/>
      <w:pPr>
        <w:ind w:left="3192" w:hanging="480"/>
      </w:pPr>
    </w:lvl>
    <w:lvl w:ilvl="4" w:tplc="FFFFFFFF" w:tentative="1">
      <w:start w:val="1"/>
      <w:numFmt w:val="ideographTraditional"/>
      <w:lvlText w:val="%5、"/>
      <w:lvlJc w:val="left"/>
      <w:pPr>
        <w:ind w:left="3672" w:hanging="480"/>
      </w:pPr>
    </w:lvl>
    <w:lvl w:ilvl="5" w:tplc="FFFFFFFF" w:tentative="1">
      <w:start w:val="1"/>
      <w:numFmt w:val="lowerRoman"/>
      <w:lvlText w:val="%6."/>
      <w:lvlJc w:val="right"/>
      <w:pPr>
        <w:ind w:left="4152" w:hanging="480"/>
      </w:pPr>
    </w:lvl>
    <w:lvl w:ilvl="6" w:tplc="FFFFFFFF" w:tentative="1">
      <w:start w:val="1"/>
      <w:numFmt w:val="decimal"/>
      <w:lvlText w:val="%7."/>
      <w:lvlJc w:val="left"/>
      <w:pPr>
        <w:ind w:left="4632" w:hanging="480"/>
      </w:pPr>
    </w:lvl>
    <w:lvl w:ilvl="7" w:tplc="FFFFFFFF" w:tentative="1">
      <w:start w:val="1"/>
      <w:numFmt w:val="ideographTraditional"/>
      <w:lvlText w:val="%8、"/>
      <w:lvlJc w:val="left"/>
      <w:pPr>
        <w:ind w:left="5112" w:hanging="480"/>
      </w:pPr>
    </w:lvl>
    <w:lvl w:ilvl="8" w:tplc="FFFFFFFF" w:tentative="1">
      <w:start w:val="1"/>
      <w:numFmt w:val="lowerRoman"/>
      <w:lvlText w:val="%9."/>
      <w:lvlJc w:val="right"/>
      <w:pPr>
        <w:ind w:left="5592" w:hanging="480"/>
      </w:pPr>
    </w:lvl>
  </w:abstractNum>
  <w:abstractNum w:abstractNumId="25" w15:restartNumberingAfterBreak="0">
    <w:nsid w:val="660D4190"/>
    <w:multiLevelType w:val="hybridMultilevel"/>
    <w:tmpl w:val="1F1E241C"/>
    <w:lvl w:ilvl="0" w:tplc="760627E0">
      <w:start w:val="1"/>
      <w:numFmt w:val="taiwaneseCountingThousand"/>
      <w:lvlText w:val="(%1)"/>
      <w:lvlJc w:val="left"/>
      <w:pPr>
        <w:tabs>
          <w:tab w:val="num" w:pos="960"/>
        </w:tabs>
        <w:ind w:left="960" w:hanging="360"/>
      </w:pPr>
      <w:rPr>
        <w:rFonts w:hint="eastAsia"/>
        <w:b w:val="0"/>
        <w:i w:val="0"/>
      </w:rPr>
    </w:lvl>
    <w:lvl w:ilvl="1" w:tplc="433E142A">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26" w15:restartNumberingAfterBreak="0">
    <w:nsid w:val="670F6CBA"/>
    <w:multiLevelType w:val="hybridMultilevel"/>
    <w:tmpl w:val="CE4A94E2"/>
    <w:lvl w:ilvl="0" w:tplc="24426A06">
      <w:start w:val="1"/>
      <w:numFmt w:val="decimal"/>
      <w:lvlText w:val="(%1)"/>
      <w:lvlJc w:val="left"/>
      <w:pPr>
        <w:ind w:left="1752" w:hanging="480"/>
      </w:pPr>
      <w:rPr>
        <w:rFonts w:hint="default"/>
      </w:rPr>
    </w:lvl>
    <w:lvl w:ilvl="1" w:tplc="04090019" w:tentative="1">
      <w:start w:val="1"/>
      <w:numFmt w:val="ideographTraditional"/>
      <w:lvlText w:val="%2、"/>
      <w:lvlJc w:val="left"/>
      <w:pPr>
        <w:ind w:left="2232" w:hanging="480"/>
      </w:pPr>
    </w:lvl>
    <w:lvl w:ilvl="2" w:tplc="0409001B" w:tentative="1">
      <w:start w:val="1"/>
      <w:numFmt w:val="lowerRoman"/>
      <w:lvlText w:val="%3."/>
      <w:lvlJc w:val="right"/>
      <w:pPr>
        <w:ind w:left="2712" w:hanging="480"/>
      </w:pPr>
    </w:lvl>
    <w:lvl w:ilvl="3" w:tplc="0409000F" w:tentative="1">
      <w:start w:val="1"/>
      <w:numFmt w:val="decimal"/>
      <w:lvlText w:val="%4."/>
      <w:lvlJc w:val="left"/>
      <w:pPr>
        <w:ind w:left="3192" w:hanging="480"/>
      </w:pPr>
    </w:lvl>
    <w:lvl w:ilvl="4" w:tplc="04090019" w:tentative="1">
      <w:start w:val="1"/>
      <w:numFmt w:val="ideographTraditional"/>
      <w:lvlText w:val="%5、"/>
      <w:lvlJc w:val="left"/>
      <w:pPr>
        <w:ind w:left="3672" w:hanging="480"/>
      </w:pPr>
    </w:lvl>
    <w:lvl w:ilvl="5" w:tplc="0409001B" w:tentative="1">
      <w:start w:val="1"/>
      <w:numFmt w:val="lowerRoman"/>
      <w:lvlText w:val="%6."/>
      <w:lvlJc w:val="right"/>
      <w:pPr>
        <w:ind w:left="4152" w:hanging="480"/>
      </w:pPr>
    </w:lvl>
    <w:lvl w:ilvl="6" w:tplc="0409000F" w:tentative="1">
      <w:start w:val="1"/>
      <w:numFmt w:val="decimal"/>
      <w:lvlText w:val="%7."/>
      <w:lvlJc w:val="left"/>
      <w:pPr>
        <w:ind w:left="4632" w:hanging="480"/>
      </w:pPr>
    </w:lvl>
    <w:lvl w:ilvl="7" w:tplc="04090019" w:tentative="1">
      <w:start w:val="1"/>
      <w:numFmt w:val="ideographTraditional"/>
      <w:lvlText w:val="%8、"/>
      <w:lvlJc w:val="left"/>
      <w:pPr>
        <w:ind w:left="5112" w:hanging="480"/>
      </w:pPr>
    </w:lvl>
    <w:lvl w:ilvl="8" w:tplc="0409001B" w:tentative="1">
      <w:start w:val="1"/>
      <w:numFmt w:val="lowerRoman"/>
      <w:lvlText w:val="%9."/>
      <w:lvlJc w:val="right"/>
      <w:pPr>
        <w:ind w:left="5592" w:hanging="480"/>
      </w:pPr>
    </w:lvl>
  </w:abstractNum>
  <w:abstractNum w:abstractNumId="27" w15:restartNumberingAfterBreak="0">
    <w:nsid w:val="6A477828"/>
    <w:multiLevelType w:val="hybridMultilevel"/>
    <w:tmpl w:val="AE4AE8F2"/>
    <w:lvl w:ilvl="0" w:tplc="15B2952A">
      <w:start w:val="3"/>
      <w:numFmt w:val="taiwaneseCountingThousand"/>
      <w:lvlText w:val="(%1)"/>
      <w:lvlJc w:val="left"/>
      <w:pPr>
        <w:tabs>
          <w:tab w:val="num" w:pos="960"/>
        </w:tabs>
        <w:ind w:left="960" w:hanging="36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B8402BB"/>
    <w:multiLevelType w:val="hybridMultilevel"/>
    <w:tmpl w:val="CE4A94E2"/>
    <w:lvl w:ilvl="0" w:tplc="FFFFFFFF">
      <w:start w:val="1"/>
      <w:numFmt w:val="decimal"/>
      <w:lvlText w:val="(%1)"/>
      <w:lvlJc w:val="left"/>
      <w:pPr>
        <w:ind w:left="1752" w:hanging="480"/>
      </w:pPr>
      <w:rPr>
        <w:rFonts w:hint="default"/>
      </w:rPr>
    </w:lvl>
    <w:lvl w:ilvl="1" w:tplc="FFFFFFFF" w:tentative="1">
      <w:start w:val="1"/>
      <w:numFmt w:val="ideographTraditional"/>
      <w:lvlText w:val="%2、"/>
      <w:lvlJc w:val="left"/>
      <w:pPr>
        <w:ind w:left="2232" w:hanging="480"/>
      </w:pPr>
    </w:lvl>
    <w:lvl w:ilvl="2" w:tplc="FFFFFFFF" w:tentative="1">
      <w:start w:val="1"/>
      <w:numFmt w:val="lowerRoman"/>
      <w:lvlText w:val="%3."/>
      <w:lvlJc w:val="right"/>
      <w:pPr>
        <w:ind w:left="2712" w:hanging="480"/>
      </w:pPr>
    </w:lvl>
    <w:lvl w:ilvl="3" w:tplc="FFFFFFFF" w:tentative="1">
      <w:start w:val="1"/>
      <w:numFmt w:val="decimal"/>
      <w:lvlText w:val="%4."/>
      <w:lvlJc w:val="left"/>
      <w:pPr>
        <w:ind w:left="3192" w:hanging="480"/>
      </w:pPr>
    </w:lvl>
    <w:lvl w:ilvl="4" w:tplc="FFFFFFFF" w:tentative="1">
      <w:start w:val="1"/>
      <w:numFmt w:val="ideographTraditional"/>
      <w:lvlText w:val="%5、"/>
      <w:lvlJc w:val="left"/>
      <w:pPr>
        <w:ind w:left="3672" w:hanging="480"/>
      </w:pPr>
    </w:lvl>
    <w:lvl w:ilvl="5" w:tplc="FFFFFFFF" w:tentative="1">
      <w:start w:val="1"/>
      <w:numFmt w:val="lowerRoman"/>
      <w:lvlText w:val="%6."/>
      <w:lvlJc w:val="right"/>
      <w:pPr>
        <w:ind w:left="4152" w:hanging="480"/>
      </w:pPr>
    </w:lvl>
    <w:lvl w:ilvl="6" w:tplc="FFFFFFFF" w:tentative="1">
      <w:start w:val="1"/>
      <w:numFmt w:val="decimal"/>
      <w:lvlText w:val="%7."/>
      <w:lvlJc w:val="left"/>
      <w:pPr>
        <w:ind w:left="4632" w:hanging="480"/>
      </w:pPr>
    </w:lvl>
    <w:lvl w:ilvl="7" w:tplc="FFFFFFFF" w:tentative="1">
      <w:start w:val="1"/>
      <w:numFmt w:val="ideographTraditional"/>
      <w:lvlText w:val="%8、"/>
      <w:lvlJc w:val="left"/>
      <w:pPr>
        <w:ind w:left="5112" w:hanging="480"/>
      </w:pPr>
    </w:lvl>
    <w:lvl w:ilvl="8" w:tplc="FFFFFFFF" w:tentative="1">
      <w:start w:val="1"/>
      <w:numFmt w:val="lowerRoman"/>
      <w:lvlText w:val="%9."/>
      <w:lvlJc w:val="right"/>
      <w:pPr>
        <w:ind w:left="5592" w:hanging="480"/>
      </w:pPr>
    </w:lvl>
  </w:abstractNum>
  <w:abstractNum w:abstractNumId="29" w15:restartNumberingAfterBreak="0">
    <w:nsid w:val="72922D9F"/>
    <w:multiLevelType w:val="hybridMultilevel"/>
    <w:tmpl w:val="CE4A94E2"/>
    <w:lvl w:ilvl="0" w:tplc="FFFFFFFF">
      <w:start w:val="1"/>
      <w:numFmt w:val="decimal"/>
      <w:lvlText w:val="(%1)"/>
      <w:lvlJc w:val="left"/>
      <w:pPr>
        <w:ind w:left="1752" w:hanging="480"/>
      </w:pPr>
      <w:rPr>
        <w:rFonts w:hint="default"/>
      </w:rPr>
    </w:lvl>
    <w:lvl w:ilvl="1" w:tplc="FFFFFFFF" w:tentative="1">
      <w:start w:val="1"/>
      <w:numFmt w:val="ideographTraditional"/>
      <w:lvlText w:val="%2、"/>
      <w:lvlJc w:val="left"/>
      <w:pPr>
        <w:ind w:left="2232" w:hanging="480"/>
      </w:pPr>
    </w:lvl>
    <w:lvl w:ilvl="2" w:tplc="FFFFFFFF" w:tentative="1">
      <w:start w:val="1"/>
      <w:numFmt w:val="lowerRoman"/>
      <w:lvlText w:val="%3."/>
      <w:lvlJc w:val="right"/>
      <w:pPr>
        <w:ind w:left="2712" w:hanging="480"/>
      </w:pPr>
    </w:lvl>
    <w:lvl w:ilvl="3" w:tplc="FFFFFFFF" w:tentative="1">
      <w:start w:val="1"/>
      <w:numFmt w:val="decimal"/>
      <w:lvlText w:val="%4."/>
      <w:lvlJc w:val="left"/>
      <w:pPr>
        <w:ind w:left="3192" w:hanging="480"/>
      </w:pPr>
    </w:lvl>
    <w:lvl w:ilvl="4" w:tplc="FFFFFFFF" w:tentative="1">
      <w:start w:val="1"/>
      <w:numFmt w:val="ideographTraditional"/>
      <w:lvlText w:val="%5、"/>
      <w:lvlJc w:val="left"/>
      <w:pPr>
        <w:ind w:left="3672" w:hanging="480"/>
      </w:pPr>
    </w:lvl>
    <w:lvl w:ilvl="5" w:tplc="FFFFFFFF" w:tentative="1">
      <w:start w:val="1"/>
      <w:numFmt w:val="lowerRoman"/>
      <w:lvlText w:val="%6."/>
      <w:lvlJc w:val="right"/>
      <w:pPr>
        <w:ind w:left="4152" w:hanging="480"/>
      </w:pPr>
    </w:lvl>
    <w:lvl w:ilvl="6" w:tplc="FFFFFFFF" w:tentative="1">
      <w:start w:val="1"/>
      <w:numFmt w:val="decimal"/>
      <w:lvlText w:val="%7."/>
      <w:lvlJc w:val="left"/>
      <w:pPr>
        <w:ind w:left="4632" w:hanging="480"/>
      </w:pPr>
    </w:lvl>
    <w:lvl w:ilvl="7" w:tplc="FFFFFFFF" w:tentative="1">
      <w:start w:val="1"/>
      <w:numFmt w:val="ideographTraditional"/>
      <w:lvlText w:val="%8、"/>
      <w:lvlJc w:val="left"/>
      <w:pPr>
        <w:ind w:left="5112" w:hanging="480"/>
      </w:pPr>
    </w:lvl>
    <w:lvl w:ilvl="8" w:tplc="FFFFFFFF" w:tentative="1">
      <w:start w:val="1"/>
      <w:numFmt w:val="lowerRoman"/>
      <w:lvlText w:val="%9."/>
      <w:lvlJc w:val="right"/>
      <w:pPr>
        <w:ind w:left="5592" w:hanging="480"/>
      </w:pPr>
    </w:lvl>
  </w:abstractNum>
  <w:abstractNum w:abstractNumId="30" w15:restartNumberingAfterBreak="0">
    <w:nsid w:val="733F095C"/>
    <w:multiLevelType w:val="hybridMultilevel"/>
    <w:tmpl w:val="88D49980"/>
    <w:lvl w:ilvl="0" w:tplc="3BF234D4">
      <w:start w:val="1"/>
      <w:numFmt w:val="decimal"/>
      <w:suff w:val="space"/>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6B713C5"/>
    <w:multiLevelType w:val="hybridMultilevel"/>
    <w:tmpl w:val="644625B6"/>
    <w:lvl w:ilvl="0" w:tplc="760627E0">
      <w:start w:val="1"/>
      <w:numFmt w:val="taiwaneseCountingThousand"/>
      <w:lvlText w:val="(%1)"/>
      <w:lvlJc w:val="left"/>
      <w:pPr>
        <w:tabs>
          <w:tab w:val="num" w:pos="960"/>
        </w:tabs>
        <w:ind w:left="960" w:hanging="360"/>
      </w:pPr>
      <w:rPr>
        <w:rFonts w:hint="eastAsia"/>
        <w:b w:val="0"/>
        <w:i w:val="0"/>
      </w:rPr>
    </w:lvl>
    <w:lvl w:ilvl="1" w:tplc="30B02892">
      <w:start w:val="1"/>
      <w:numFmt w:val="decimal"/>
      <w:lvlText w:val="%2."/>
      <w:lvlJc w:val="left"/>
      <w:pPr>
        <w:tabs>
          <w:tab w:val="num" w:pos="1383"/>
        </w:tabs>
        <w:ind w:left="1383" w:hanging="390"/>
      </w:pPr>
      <w:rPr>
        <w:rFonts w:hint="default"/>
        <w:b w:val="0"/>
      </w:rPr>
    </w:lvl>
    <w:lvl w:ilvl="2" w:tplc="0409001B">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32" w15:restartNumberingAfterBreak="0">
    <w:nsid w:val="77D74952"/>
    <w:multiLevelType w:val="hybridMultilevel"/>
    <w:tmpl w:val="E81C2510"/>
    <w:lvl w:ilvl="0" w:tplc="FFFFFFFF">
      <w:start w:val="1"/>
      <w:numFmt w:val="taiwaneseCountingThousand"/>
      <w:lvlText w:val="(%1)"/>
      <w:lvlJc w:val="left"/>
      <w:pPr>
        <w:ind w:left="1560" w:hanging="480"/>
      </w:pPr>
      <w:rPr>
        <w:rFonts w:hint="eastAsia"/>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3" w15:restartNumberingAfterBreak="0">
    <w:nsid w:val="7B164B7E"/>
    <w:multiLevelType w:val="hybridMultilevel"/>
    <w:tmpl w:val="644625B6"/>
    <w:lvl w:ilvl="0" w:tplc="760627E0">
      <w:start w:val="1"/>
      <w:numFmt w:val="taiwaneseCountingThousand"/>
      <w:lvlText w:val="(%1)"/>
      <w:lvlJc w:val="left"/>
      <w:pPr>
        <w:tabs>
          <w:tab w:val="num" w:pos="960"/>
        </w:tabs>
        <w:ind w:left="960" w:hanging="360"/>
      </w:pPr>
      <w:rPr>
        <w:rFonts w:hint="eastAsia"/>
        <w:b w:val="0"/>
        <w:i w:val="0"/>
      </w:rPr>
    </w:lvl>
    <w:lvl w:ilvl="1" w:tplc="30B02892">
      <w:start w:val="1"/>
      <w:numFmt w:val="decimal"/>
      <w:lvlText w:val="%2."/>
      <w:lvlJc w:val="left"/>
      <w:pPr>
        <w:tabs>
          <w:tab w:val="num" w:pos="1383"/>
        </w:tabs>
        <w:ind w:left="1383" w:hanging="390"/>
      </w:pPr>
      <w:rPr>
        <w:rFonts w:hint="default"/>
        <w:b w:val="0"/>
      </w:rPr>
    </w:lvl>
    <w:lvl w:ilvl="2" w:tplc="0409001B">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34" w15:restartNumberingAfterBreak="0">
    <w:nsid w:val="7B7224CD"/>
    <w:multiLevelType w:val="hybridMultilevel"/>
    <w:tmpl w:val="CE4A94E2"/>
    <w:lvl w:ilvl="0" w:tplc="24426A06">
      <w:start w:val="1"/>
      <w:numFmt w:val="decimal"/>
      <w:lvlText w:val="(%1)"/>
      <w:lvlJc w:val="left"/>
      <w:pPr>
        <w:ind w:left="1752" w:hanging="480"/>
      </w:pPr>
      <w:rPr>
        <w:rFonts w:hint="default"/>
      </w:rPr>
    </w:lvl>
    <w:lvl w:ilvl="1" w:tplc="04090019" w:tentative="1">
      <w:start w:val="1"/>
      <w:numFmt w:val="ideographTraditional"/>
      <w:lvlText w:val="%2、"/>
      <w:lvlJc w:val="left"/>
      <w:pPr>
        <w:ind w:left="2232" w:hanging="480"/>
      </w:pPr>
    </w:lvl>
    <w:lvl w:ilvl="2" w:tplc="0409001B" w:tentative="1">
      <w:start w:val="1"/>
      <w:numFmt w:val="lowerRoman"/>
      <w:lvlText w:val="%3."/>
      <w:lvlJc w:val="right"/>
      <w:pPr>
        <w:ind w:left="2712" w:hanging="480"/>
      </w:pPr>
    </w:lvl>
    <w:lvl w:ilvl="3" w:tplc="0409000F" w:tentative="1">
      <w:start w:val="1"/>
      <w:numFmt w:val="decimal"/>
      <w:lvlText w:val="%4."/>
      <w:lvlJc w:val="left"/>
      <w:pPr>
        <w:ind w:left="3192" w:hanging="480"/>
      </w:pPr>
    </w:lvl>
    <w:lvl w:ilvl="4" w:tplc="04090019" w:tentative="1">
      <w:start w:val="1"/>
      <w:numFmt w:val="ideographTraditional"/>
      <w:lvlText w:val="%5、"/>
      <w:lvlJc w:val="left"/>
      <w:pPr>
        <w:ind w:left="3672" w:hanging="480"/>
      </w:pPr>
    </w:lvl>
    <w:lvl w:ilvl="5" w:tplc="0409001B" w:tentative="1">
      <w:start w:val="1"/>
      <w:numFmt w:val="lowerRoman"/>
      <w:lvlText w:val="%6."/>
      <w:lvlJc w:val="right"/>
      <w:pPr>
        <w:ind w:left="4152" w:hanging="480"/>
      </w:pPr>
    </w:lvl>
    <w:lvl w:ilvl="6" w:tplc="0409000F" w:tentative="1">
      <w:start w:val="1"/>
      <w:numFmt w:val="decimal"/>
      <w:lvlText w:val="%7."/>
      <w:lvlJc w:val="left"/>
      <w:pPr>
        <w:ind w:left="4632" w:hanging="480"/>
      </w:pPr>
    </w:lvl>
    <w:lvl w:ilvl="7" w:tplc="04090019" w:tentative="1">
      <w:start w:val="1"/>
      <w:numFmt w:val="ideographTraditional"/>
      <w:lvlText w:val="%8、"/>
      <w:lvlJc w:val="left"/>
      <w:pPr>
        <w:ind w:left="5112" w:hanging="480"/>
      </w:pPr>
    </w:lvl>
    <w:lvl w:ilvl="8" w:tplc="0409001B" w:tentative="1">
      <w:start w:val="1"/>
      <w:numFmt w:val="lowerRoman"/>
      <w:lvlText w:val="%9."/>
      <w:lvlJc w:val="right"/>
      <w:pPr>
        <w:ind w:left="5592" w:hanging="480"/>
      </w:pPr>
    </w:lvl>
  </w:abstractNum>
  <w:num w:numId="1" w16cid:durableId="256062409">
    <w:abstractNumId w:val="25"/>
  </w:num>
  <w:num w:numId="2" w16cid:durableId="900600701">
    <w:abstractNumId w:val="21"/>
  </w:num>
  <w:num w:numId="3" w16cid:durableId="962075181">
    <w:abstractNumId w:val="23"/>
  </w:num>
  <w:num w:numId="4" w16cid:durableId="777987495">
    <w:abstractNumId w:val="15"/>
  </w:num>
  <w:num w:numId="5" w16cid:durableId="757213710">
    <w:abstractNumId w:val="34"/>
  </w:num>
  <w:num w:numId="6" w16cid:durableId="1885867493">
    <w:abstractNumId w:val="30"/>
  </w:num>
  <w:num w:numId="7" w16cid:durableId="401608384">
    <w:abstractNumId w:val="0"/>
  </w:num>
  <w:num w:numId="8" w16cid:durableId="1333265532">
    <w:abstractNumId w:val="31"/>
  </w:num>
  <w:num w:numId="9" w16cid:durableId="1409811006">
    <w:abstractNumId w:val="33"/>
  </w:num>
  <w:num w:numId="10" w16cid:durableId="514853514">
    <w:abstractNumId w:val="27"/>
  </w:num>
  <w:num w:numId="11" w16cid:durableId="321130601">
    <w:abstractNumId w:val="22"/>
  </w:num>
  <w:num w:numId="12" w16cid:durableId="77557942">
    <w:abstractNumId w:val="17"/>
  </w:num>
  <w:num w:numId="13" w16cid:durableId="1436633402">
    <w:abstractNumId w:val="11"/>
  </w:num>
  <w:num w:numId="14" w16cid:durableId="814684410">
    <w:abstractNumId w:val="14"/>
  </w:num>
  <w:num w:numId="15" w16cid:durableId="1349526657">
    <w:abstractNumId w:val="2"/>
  </w:num>
  <w:num w:numId="16" w16cid:durableId="1357850157">
    <w:abstractNumId w:val="12"/>
  </w:num>
  <w:num w:numId="17" w16cid:durableId="1528176390">
    <w:abstractNumId w:val="26"/>
  </w:num>
  <w:num w:numId="18" w16cid:durableId="1532379294">
    <w:abstractNumId w:val="7"/>
  </w:num>
  <w:num w:numId="19" w16cid:durableId="94446776">
    <w:abstractNumId w:val="3"/>
  </w:num>
  <w:num w:numId="20" w16cid:durableId="250744234">
    <w:abstractNumId w:val="32"/>
  </w:num>
  <w:num w:numId="21" w16cid:durableId="265121629">
    <w:abstractNumId w:val="1"/>
  </w:num>
  <w:num w:numId="22" w16cid:durableId="93478818">
    <w:abstractNumId w:val="10"/>
  </w:num>
  <w:num w:numId="23" w16cid:durableId="843209150">
    <w:abstractNumId w:val="6"/>
  </w:num>
  <w:num w:numId="24" w16cid:durableId="1674918089">
    <w:abstractNumId w:val="9"/>
  </w:num>
  <w:num w:numId="25" w16cid:durableId="938298308">
    <w:abstractNumId w:val="19"/>
  </w:num>
  <w:num w:numId="26" w16cid:durableId="602491341">
    <w:abstractNumId w:val="20"/>
  </w:num>
  <w:num w:numId="27" w16cid:durableId="1934699440">
    <w:abstractNumId w:val="5"/>
  </w:num>
  <w:num w:numId="28" w16cid:durableId="1108625907">
    <w:abstractNumId w:val="13"/>
  </w:num>
  <w:num w:numId="29" w16cid:durableId="741801998">
    <w:abstractNumId w:val="16"/>
  </w:num>
  <w:num w:numId="30" w16cid:durableId="1203909730">
    <w:abstractNumId w:val="8"/>
  </w:num>
  <w:num w:numId="31" w16cid:durableId="1626232407">
    <w:abstractNumId w:val="28"/>
  </w:num>
  <w:num w:numId="32" w16cid:durableId="1551382447">
    <w:abstractNumId w:val="29"/>
  </w:num>
  <w:num w:numId="33" w16cid:durableId="1153833363">
    <w:abstractNumId w:val="4"/>
  </w:num>
  <w:num w:numId="34" w16cid:durableId="1041900394">
    <w:abstractNumId w:val="24"/>
  </w:num>
  <w:num w:numId="35" w16cid:durableId="10191566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B0F"/>
    <w:rsid w:val="00010D99"/>
    <w:rsid w:val="0025108F"/>
    <w:rsid w:val="002A1EE7"/>
    <w:rsid w:val="002A50D5"/>
    <w:rsid w:val="002D780E"/>
    <w:rsid w:val="0041367D"/>
    <w:rsid w:val="00447394"/>
    <w:rsid w:val="005E4EA5"/>
    <w:rsid w:val="006F3BC7"/>
    <w:rsid w:val="0093670E"/>
    <w:rsid w:val="00B64B0F"/>
    <w:rsid w:val="00CE4E7C"/>
    <w:rsid w:val="00D3640D"/>
    <w:rsid w:val="00D91F5C"/>
    <w:rsid w:val="00EC3C8E"/>
    <w:rsid w:val="00EC5D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AFE9C"/>
  <w15:chartTrackingRefBased/>
  <w15:docId w15:val="{26CD68EF-E3AA-4320-9A4B-E616369D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80E"/>
    <w:pPr>
      <w:widowControl w:val="0"/>
      <w:spacing w:after="0" w:line="240" w:lineRule="auto"/>
    </w:pPr>
    <w:rPr>
      <w:rFonts w:ascii="Calibri" w:eastAsia="新細明體" w:hAnsi="Calibri" w:cs="Times New Roman"/>
      <w:szCs w:val="22"/>
      <w14:ligatures w14:val="none"/>
    </w:rPr>
  </w:style>
  <w:style w:type="paragraph" w:styleId="1">
    <w:name w:val="heading 1"/>
    <w:basedOn w:val="a"/>
    <w:next w:val="a"/>
    <w:link w:val="10"/>
    <w:uiPriority w:val="9"/>
    <w:qFormat/>
    <w:rsid w:val="00B64B0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64B0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64B0F"/>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B64B0F"/>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B64B0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64B0F"/>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B64B0F"/>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64B0F"/>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B64B0F"/>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64B0F"/>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B64B0F"/>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B64B0F"/>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B64B0F"/>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B64B0F"/>
    <w:rPr>
      <w:rFonts w:eastAsiaTheme="majorEastAsia" w:cstheme="majorBidi"/>
      <w:color w:val="0F4761" w:themeColor="accent1" w:themeShade="BF"/>
    </w:rPr>
  </w:style>
  <w:style w:type="character" w:customStyle="1" w:styleId="60">
    <w:name w:val="標題 6 字元"/>
    <w:basedOn w:val="a0"/>
    <w:link w:val="6"/>
    <w:uiPriority w:val="9"/>
    <w:semiHidden/>
    <w:rsid w:val="00B64B0F"/>
    <w:rPr>
      <w:rFonts w:eastAsiaTheme="majorEastAsia" w:cstheme="majorBidi"/>
      <w:color w:val="595959" w:themeColor="text1" w:themeTint="A6"/>
    </w:rPr>
  </w:style>
  <w:style w:type="character" w:customStyle="1" w:styleId="70">
    <w:name w:val="標題 7 字元"/>
    <w:basedOn w:val="a0"/>
    <w:link w:val="7"/>
    <w:uiPriority w:val="9"/>
    <w:semiHidden/>
    <w:rsid w:val="00B64B0F"/>
    <w:rPr>
      <w:rFonts w:eastAsiaTheme="majorEastAsia" w:cstheme="majorBidi"/>
      <w:color w:val="595959" w:themeColor="text1" w:themeTint="A6"/>
    </w:rPr>
  </w:style>
  <w:style w:type="character" w:customStyle="1" w:styleId="80">
    <w:name w:val="標題 8 字元"/>
    <w:basedOn w:val="a0"/>
    <w:link w:val="8"/>
    <w:uiPriority w:val="9"/>
    <w:semiHidden/>
    <w:rsid w:val="00B64B0F"/>
    <w:rPr>
      <w:rFonts w:eastAsiaTheme="majorEastAsia" w:cstheme="majorBidi"/>
      <w:color w:val="272727" w:themeColor="text1" w:themeTint="D8"/>
    </w:rPr>
  </w:style>
  <w:style w:type="character" w:customStyle="1" w:styleId="90">
    <w:name w:val="標題 9 字元"/>
    <w:basedOn w:val="a0"/>
    <w:link w:val="9"/>
    <w:uiPriority w:val="9"/>
    <w:semiHidden/>
    <w:rsid w:val="00B64B0F"/>
    <w:rPr>
      <w:rFonts w:eastAsiaTheme="majorEastAsia" w:cstheme="majorBidi"/>
      <w:color w:val="272727" w:themeColor="text1" w:themeTint="D8"/>
    </w:rPr>
  </w:style>
  <w:style w:type="paragraph" w:styleId="a3">
    <w:name w:val="Title"/>
    <w:basedOn w:val="a"/>
    <w:next w:val="a"/>
    <w:link w:val="a4"/>
    <w:uiPriority w:val="10"/>
    <w:qFormat/>
    <w:rsid w:val="00B64B0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B64B0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4B0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B64B0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64B0F"/>
    <w:pPr>
      <w:spacing w:before="160"/>
      <w:jc w:val="center"/>
    </w:pPr>
    <w:rPr>
      <w:i/>
      <w:iCs/>
      <w:color w:val="404040" w:themeColor="text1" w:themeTint="BF"/>
    </w:rPr>
  </w:style>
  <w:style w:type="character" w:customStyle="1" w:styleId="a8">
    <w:name w:val="引文 字元"/>
    <w:basedOn w:val="a0"/>
    <w:link w:val="a7"/>
    <w:uiPriority w:val="29"/>
    <w:rsid w:val="00B64B0F"/>
    <w:rPr>
      <w:i/>
      <w:iCs/>
      <w:color w:val="404040" w:themeColor="text1" w:themeTint="BF"/>
    </w:rPr>
  </w:style>
  <w:style w:type="paragraph" w:styleId="a9">
    <w:name w:val="List Paragraph"/>
    <w:basedOn w:val="a"/>
    <w:uiPriority w:val="34"/>
    <w:qFormat/>
    <w:rsid w:val="00B64B0F"/>
    <w:pPr>
      <w:ind w:left="720"/>
      <w:contextualSpacing/>
    </w:pPr>
  </w:style>
  <w:style w:type="character" w:styleId="aa">
    <w:name w:val="Intense Emphasis"/>
    <w:basedOn w:val="a0"/>
    <w:uiPriority w:val="21"/>
    <w:qFormat/>
    <w:rsid w:val="00B64B0F"/>
    <w:rPr>
      <w:i/>
      <w:iCs/>
      <w:color w:val="0F4761" w:themeColor="accent1" w:themeShade="BF"/>
    </w:rPr>
  </w:style>
  <w:style w:type="paragraph" w:styleId="ab">
    <w:name w:val="Intense Quote"/>
    <w:basedOn w:val="a"/>
    <w:next w:val="a"/>
    <w:link w:val="ac"/>
    <w:uiPriority w:val="30"/>
    <w:qFormat/>
    <w:rsid w:val="00B64B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B64B0F"/>
    <w:rPr>
      <w:i/>
      <w:iCs/>
      <w:color w:val="0F4761" w:themeColor="accent1" w:themeShade="BF"/>
    </w:rPr>
  </w:style>
  <w:style w:type="character" w:styleId="ad">
    <w:name w:val="Intense Reference"/>
    <w:basedOn w:val="a0"/>
    <w:uiPriority w:val="32"/>
    <w:qFormat/>
    <w:rsid w:val="00B64B0F"/>
    <w:rPr>
      <w:b/>
      <w:bCs/>
      <w:smallCaps/>
      <w:color w:val="0F4761" w:themeColor="accent1" w:themeShade="BF"/>
      <w:spacing w:val="5"/>
    </w:rPr>
  </w:style>
  <w:style w:type="paragraph" w:styleId="ae">
    <w:name w:val="header"/>
    <w:basedOn w:val="a"/>
    <w:link w:val="af"/>
    <w:uiPriority w:val="99"/>
    <w:unhideWhenUsed/>
    <w:rsid w:val="002D780E"/>
    <w:pPr>
      <w:tabs>
        <w:tab w:val="center" w:pos="4153"/>
        <w:tab w:val="right" w:pos="8306"/>
      </w:tabs>
      <w:snapToGrid w:val="0"/>
    </w:pPr>
    <w:rPr>
      <w:sz w:val="20"/>
      <w:szCs w:val="20"/>
    </w:rPr>
  </w:style>
  <w:style w:type="character" w:customStyle="1" w:styleId="af">
    <w:name w:val="頁首 字元"/>
    <w:basedOn w:val="a0"/>
    <w:link w:val="ae"/>
    <w:uiPriority w:val="99"/>
    <w:rsid w:val="002D780E"/>
    <w:rPr>
      <w:sz w:val="20"/>
      <w:szCs w:val="20"/>
    </w:rPr>
  </w:style>
  <w:style w:type="paragraph" w:styleId="af0">
    <w:name w:val="footer"/>
    <w:basedOn w:val="a"/>
    <w:link w:val="af1"/>
    <w:uiPriority w:val="99"/>
    <w:unhideWhenUsed/>
    <w:rsid w:val="002D780E"/>
    <w:pPr>
      <w:tabs>
        <w:tab w:val="center" w:pos="4153"/>
        <w:tab w:val="right" w:pos="8306"/>
      </w:tabs>
      <w:snapToGrid w:val="0"/>
    </w:pPr>
    <w:rPr>
      <w:sz w:val="20"/>
      <w:szCs w:val="20"/>
    </w:rPr>
  </w:style>
  <w:style w:type="character" w:customStyle="1" w:styleId="af1">
    <w:name w:val="頁尾 字元"/>
    <w:basedOn w:val="a0"/>
    <w:link w:val="af0"/>
    <w:uiPriority w:val="99"/>
    <w:rsid w:val="002D780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055717">
      <w:bodyDiv w:val="1"/>
      <w:marLeft w:val="0"/>
      <w:marRight w:val="0"/>
      <w:marTop w:val="0"/>
      <w:marBottom w:val="0"/>
      <w:divBdr>
        <w:top w:val="none" w:sz="0" w:space="0" w:color="auto"/>
        <w:left w:val="none" w:sz="0" w:space="0" w:color="auto"/>
        <w:bottom w:val="none" w:sz="0" w:space="0" w:color="auto"/>
        <w:right w:val="none" w:sz="0" w:space="0" w:color="auto"/>
      </w:divBdr>
    </w:div>
    <w:div w:id="364447338">
      <w:bodyDiv w:val="1"/>
      <w:marLeft w:val="0"/>
      <w:marRight w:val="0"/>
      <w:marTop w:val="0"/>
      <w:marBottom w:val="0"/>
      <w:divBdr>
        <w:top w:val="none" w:sz="0" w:space="0" w:color="auto"/>
        <w:left w:val="none" w:sz="0" w:space="0" w:color="auto"/>
        <w:bottom w:val="none" w:sz="0" w:space="0" w:color="auto"/>
        <w:right w:val="none" w:sz="0" w:space="0" w:color="auto"/>
      </w:divBdr>
    </w:div>
    <w:div w:id="480314422">
      <w:bodyDiv w:val="1"/>
      <w:marLeft w:val="0"/>
      <w:marRight w:val="0"/>
      <w:marTop w:val="0"/>
      <w:marBottom w:val="0"/>
      <w:divBdr>
        <w:top w:val="none" w:sz="0" w:space="0" w:color="auto"/>
        <w:left w:val="none" w:sz="0" w:space="0" w:color="auto"/>
        <w:bottom w:val="none" w:sz="0" w:space="0" w:color="auto"/>
        <w:right w:val="none" w:sz="0" w:space="0" w:color="auto"/>
      </w:divBdr>
    </w:div>
    <w:div w:id="7279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897</Characters>
  <Application>Microsoft Office Word</Application>
  <DocSecurity>0</DocSecurity>
  <Lines>49</Lines>
  <Paragraphs>74</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new_acct</dc:creator>
  <cp:keywords/>
  <dc:description/>
  <cp:lastModifiedBy>new_acct</cp:lastModifiedBy>
  <cp:revision>3</cp:revision>
  <dcterms:created xsi:type="dcterms:W3CDTF">2025-12-13T07:31:00Z</dcterms:created>
  <dcterms:modified xsi:type="dcterms:W3CDTF">2025-12-13T07:31:00Z</dcterms:modified>
</cp:coreProperties>
</file>